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1A5DF" w14:textId="3AEE8EFF" w:rsidR="008D26F6" w:rsidRDefault="00FD044C" w:rsidP="00F720F7">
      <w:pPr>
        <w:adjustRightInd w:val="0"/>
        <w:snapToGrid w:val="0"/>
        <w:spacing w:line="400" w:lineRule="exact"/>
        <w:jc w:val="center"/>
        <w:rPr>
          <w:rFonts w:ascii="標楷體" w:eastAsia="標楷體" w:hAnsi="標楷體"/>
          <w:szCs w:val="24"/>
        </w:rPr>
      </w:pPr>
      <w:r w:rsidRPr="00FD044C">
        <w:rPr>
          <w:rFonts w:ascii="標楷體" w:eastAsia="標楷體" w:hAnsi="標楷體" w:cs="Times New Roman" w:hint="eastAsia"/>
          <w:b/>
          <w:sz w:val="40"/>
          <w:szCs w:val="40"/>
        </w:rPr>
        <w:t>供應商企業社會責任承諾書</w:t>
      </w:r>
    </w:p>
    <w:p w14:paraId="2229C6B2" w14:textId="02EFFF8F" w:rsidR="00FD044C" w:rsidRPr="00F720F7" w:rsidRDefault="00FD044C" w:rsidP="00F720F7">
      <w:pPr>
        <w:adjustRightInd w:val="0"/>
        <w:snapToGrid w:val="0"/>
        <w:spacing w:line="280" w:lineRule="exact"/>
        <w:jc w:val="both"/>
        <w:rPr>
          <w:rFonts w:ascii="標楷體" w:eastAsia="標楷體" w:hAnsi="標楷體"/>
          <w:sz w:val="28"/>
          <w:szCs w:val="28"/>
        </w:rPr>
      </w:pPr>
      <w:r w:rsidRPr="00F720F7">
        <w:rPr>
          <w:rFonts w:ascii="標楷體" w:eastAsia="標楷體" w:hAnsi="標楷體" w:hint="eastAsia"/>
          <w:sz w:val="28"/>
          <w:szCs w:val="28"/>
        </w:rPr>
        <w:t>立書人</w:t>
      </w:r>
      <w:r w:rsidR="00F720F7">
        <w:rPr>
          <w:rFonts w:ascii="標楷體" w:eastAsia="標楷體" w:hAnsi="標楷體" w:hint="eastAsia"/>
          <w:sz w:val="28"/>
          <w:szCs w:val="28"/>
        </w:rPr>
        <w:t>__________________________</w:t>
      </w:r>
      <w:r w:rsidR="00794AF9" w:rsidRPr="00F720F7">
        <w:rPr>
          <w:rFonts w:ascii="標楷體" w:eastAsia="標楷體" w:hAnsi="標楷體" w:hint="eastAsia"/>
          <w:sz w:val="28"/>
          <w:szCs w:val="28"/>
        </w:rPr>
        <w:t>（以下稱本公司）</w:t>
      </w:r>
      <w:r w:rsidRPr="00F720F7">
        <w:rPr>
          <w:rFonts w:ascii="標楷體" w:eastAsia="標楷體" w:hAnsi="標楷體" w:hint="eastAsia"/>
          <w:sz w:val="28"/>
          <w:szCs w:val="28"/>
        </w:rPr>
        <w:t>同意與全國農業金庫股</w:t>
      </w:r>
      <w:r w:rsidR="001D51E9">
        <w:rPr>
          <w:rFonts w:ascii="標楷體" w:eastAsia="標楷體" w:hAnsi="標楷體" w:hint="eastAsia"/>
          <w:sz w:val="28"/>
          <w:szCs w:val="28"/>
        </w:rPr>
        <w:t>份有限</w:t>
      </w:r>
      <w:r w:rsidRPr="00F720F7">
        <w:rPr>
          <w:rFonts w:ascii="標楷體" w:eastAsia="標楷體" w:hAnsi="標楷體" w:hint="eastAsia"/>
          <w:sz w:val="28"/>
          <w:szCs w:val="28"/>
        </w:rPr>
        <w:t>公司(</w:t>
      </w:r>
      <w:r w:rsidR="00E019FA" w:rsidRPr="00F720F7">
        <w:rPr>
          <w:rFonts w:ascii="標楷體" w:eastAsia="標楷體" w:hAnsi="標楷體" w:hint="eastAsia"/>
          <w:sz w:val="28"/>
          <w:szCs w:val="28"/>
        </w:rPr>
        <w:t>以</w:t>
      </w:r>
      <w:r w:rsidRPr="00F720F7">
        <w:rPr>
          <w:rFonts w:ascii="標楷體" w:eastAsia="標楷體" w:hAnsi="標楷體" w:hint="eastAsia"/>
          <w:sz w:val="28"/>
          <w:szCs w:val="28"/>
        </w:rPr>
        <w:t>下稱貴公司)</w:t>
      </w:r>
      <w:r w:rsidR="00794AF9" w:rsidRPr="00F720F7">
        <w:rPr>
          <w:rFonts w:ascii="標楷體" w:eastAsia="標楷體" w:hAnsi="標楷體" w:hint="eastAsia"/>
          <w:sz w:val="28"/>
          <w:szCs w:val="28"/>
        </w:rPr>
        <w:t>共同</w:t>
      </w:r>
      <w:r w:rsidR="00E019FA" w:rsidRPr="00F720F7">
        <w:rPr>
          <w:rFonts w:ascii="標楷體" w:eastAsia="標楷體" w:hAnsi="標楷體" w:hint="eastAsia"/>
          <w:sz w:val="28"/>
          <w:szCs w:val="28"/>
        </w:rPr>
        <w:t>遵守誠信經營原則</w:t>
      </w:r>
      <w:r w:rsidRPr="00F720F7">
        <w:rPr>
          <w:rFonts w:ascii="標楷體" w:eastAsia="標楷體" w:hAnsi="標楷體" w:hint="eastAsia"/>
          <w:sz w:val="28"/>
          <w:szCs w:val="28"/>
        </w:rPr>
        <w:t>，</w:t>
      </w:r>
      <w:r w:rsidR="00794AF9" w:rsidRPr="00F720F7">
        <w:rPr>
          <w:rFonts w:ascii="標楷體" w:eastAsia="標楷體" w:hAnsi="標楷體" w:hint="eastAsia"/>
          <w:sz w:val="28"/>
          <w:szCs w:val="28"/>
        </w:rPr>
        <w:t>落實</w:t>
      </w:r>
      <w:r w:rsidRPr="00F720F7">
        <w:rPr>
          <w:rFonts w:ascii="標楷體" w:eastAsia="標楷體" w:hAnsi="標楷體" w:hint="eastAsia"/>
          <w:sz w:val="28"/>
          <w:szCs w:val="28"/>
        </w:rPr>
        <w:t>勞動</w:t>
      </w:r>
      <w:r w:rsidR="00794AF9" w:rsidRPr="00F720F7">
        <w:rPr>
          <w:rFonts w:ascii="標楷體" w:eastAsia="標楷體" w:hAnsi="標楷體" w:hint="eastAsia"/>
          <w:sz w:val="28"/>
          <w:szCs w:val="28"/>
        </w:rPr>
        <w:t>權益與</w:t>
      </w:r>
      <w:r w:rsidRPr="00F720F7">
        <w:rPr>
          <w:rFonts w:ascii="標楷體" w:eastAsia="標楷體" w:hAnsi="標楷體" w:hint="eastAsia"/>
          <w:sz w:val="28"/>
          <w:szCs w:val="28"/>
        </w:rPr>
        <w:t>人權、</w:t>
      </w:r>
      <w:r w:rsidR="00DD19F3" w:rsidRPr="00F720F7">
        <w:rPr>
          <w:rFonts w:ascii="標楷體" w:eastAsia="標楷體" w:hAnsi="標楷體" w:hint="eastAsia"/>
          <w:sz w:val="28"/>
          <w:szCs w:val="28"/>
        </w:rPr>
        <w:t>職業安全衛生與</w:t>
      </w:r>
      <w:r w:rsidRPr="00F720F7">
        <w:rPr>
          <w:rFonts w:ascii="標楷體" w:eastAsia="標楷體" w:hAnsi="標楷體" w:hint="eastAsia"/>
          <w:sz w:val="28"/>
          <w:szCs w:val="28"/>
        </w:rPr>
        <w:t>環境保護等相關法令，並</w:t>
      </w:r>
      <w:r w:rsidR="00794AF9" w:rsidRPr="00F720F7">
        <w:rPr>
          <w:rFonts w:ascii="標楷體" w:eastAsia="標楷體" w:hAnsi="標楷體" w:hint="eastAsia"/>
          <w:sz w:val="28"/>
          <w:szCs w:val="28"/>
        </w:rPr>
        <w:t>共同實踐對「企業社會責任」之承諾，落實公司治理，發展永續環境，維護社會公益，加強企業永續發展資訊揭露。</w:t>
      </w:r>
    </w:p>
    <w:p w14:paraId="7CC0E372" w14:textId="6CCE4114" w:rsidR="002A1310" w:rsidRPr="00F720F7" w:rsidRDefault="00FD044C" w:rsidP="00F720F7">
      <w:pPr>
        <w:pStyle w:val="a3"/>
        <w:numPr>
          <w:ilvl w:val="0"/>
          <w:numId w:val="7"/>
        </w:numPr>
        <w:adjustRightInd w:val="0"/>
        <w:snapToGrid w:val="0"/>
        <w:spacing w:line="280" w:lineRule="exact"/>
        <w:ind w:leftChars="0"/>
        <w:jc w:val="both"/>
        <w:rPr>
          <w:rFonts w:ascii="標楷體" w:eastAsia="標楷體" w:hAnsi="標楷體"/>
          <w:sz w:val="28"/>
          <w:szCs w:val="28"/>
        </w:rPr>
      </w:pPr>
      <w:r w:rsidRPr="00F720F7">
        <w:rPr>
          <w:rFonts w:ascii="標楷體" w:eastAsia="標楷體" w:hAnsi="標楷體" w:hint="eastAsia"/>
          <w:sz w:val="28"/>
          <w:szCs w:val="28"/>
        </w:rPr>
        <w:t>誠信經營：</w:t>
      </w:r>
    </w:p>
    <w:p w14:paraId="40B4913D" w14:textId="11DC321E" w:rsidR="00FD044C" w:rsidRPr="00F720F7" w:rsidRDefault="00FD044C" w:rsidP="00F720F7">
      <w:pPr>
        <w:pStyle w:val="a3"/>
        <w:numPr>
          <w:ilvl w:val="0"/>
          <w:numId w:val="12"/>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本公司同意</w:t>
      </w:r>
      <w:r w:rsidR="002A1310" w:rsidRPr="00F720F7">
        <w:rPr>
          <w:rFonts w:ascii="標楷體" w:eastAsia="標楷體" w:hAnsi="標楷體" w:hint="eastAsia"/>
          <w:sz w:val="28"/>
          <w:szCs w:val="28"/>
        </w:rPr>
        <w:t>遵守所在地政府、國際公約及產業相關之道德與誠信經營原則，基於公平、誠實、守信、透明原則從事商業活動，建立誠信經營之企業文化並積極防範不誠信行為，亦即不得直接或間接提供、承諾、要求或收受任何不正當利益，或做出其他違反誠信、不法或違背義務等不誠信行為，以求獲得或維持利益。</w:t>
      </w:r>
    </w:p>
    <w:p w14:paraId="35E36062" w14:textId="5992461B" w:rsidR="002A1310" w:rsidRPr="00F720F7" w:rsidRDefault="002A1310" w:rsidP="00F720F7">
      <w:pPr>
        <w:pStyle w:val="a3"/>
        <w:numPr>
          <w:ilvl w:val="0"/>
          <w:numId w:val="12"/>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本公司同意遵守貴公司各項保密規範，於履行合約所知悉或持有</w:t>
      </w:r>
      <w:r w:rsidR="00794AF9" w:rsidRPr="00F720F7">
        <w:rPr>
          <w:rFonts w:ascii="標楷體" w:eastAsia="標楷體" w:hAnsi="標楷體" w:hint="eastAsia"/>
          <w:sz w:val="28"/>
          <w:szCs w:val="28"/>
        </w:rPr>
        <w:t>貴</w:t>
      </w:r>
      <w:r w:rsidRPr="00F720F7">
        <w:rPr>
          <w:rFonts w:ascii="標楷體" w:eastAsia="標楷體" w:hAnsi="標楷體" w:hint="eastAsia"/>
          <w:sz w:val="28"/>
          <w:szCs w:val="28"/>
        </w:rPr>
        <w:t>公司之任何文件、業務機密及客戶資料，其人員無論執行職務、職務異動或離職後均不得違法使用，並應嚴守保密義務，除經</w:t>
      </w:r>
      <w:r w:rsidR="00794AF9" w:rsidRPr="00F720F7">
        <w:rPr>
          <w:rFonts w:ascii="標楷體" w:eastAsia="標楷體" w:hAnsi="標楷體" w:hint="eastAsia"/>
          <w:sz w:val="28"/>
          <w:szCs w:val="28"/>
        </w:rPr>
        <w:t>貴</w:t>
      </w:r>
      <w:r w:rsidRPr="00F720F7">
        <w:rPr>
          <w:rFonts w:ascii="標楷體" w:eastAsia="標楷體" w:hAnsi="標楷體" w:hint="eastAsia"/>
          <w:sz w:val="28"/>
          <w:szCs w:val="28"/>
        </w:rPr>
        <w:t>公司事前書面同意及依法律規定外，不得對外揭露，且不得探詢或蒐集與其職務不相關之</w:t>
      </w:r>
      <w:r w:rsidR="00794AF9" w:rsidRPr="00F720F7">
        <w:rPr>
          <w:rFonts w:ascii="標楷體" w:eastAsia="標楷體" w:hAnsi="標楷體" w:hint="eastAsia"/>
          <w:sz w:val="28"/>
          <w:szCs w:val="28"/>
        </w:rPr>
        <w:t>貴</w:t>
      </w:r>
      <w:r w:rsidRPr="00F720F7">
        <w:rPr>
          <w:rFonts w:ascii="標楷體" w:eastAsia="標楷體" w:hAnsi="標楷體" w:hint="eastAsia"/>
          <w:sz w:val="28"/>
          <w:szCs w:val="28"/>
        </w:rPr>
        <w:t>公司營業秘密及未公開之重大資訊。</w:t>
      </w:r>
    </w:p>
    <w:p w14:paraId="7ED4553A" w14:textId="40CA03D7" w:rsidR="00FD044C" w:rsidRPr="00F720F7" w:rsidRDefault="00FD044C" w:rsidP="00F720F7">
      <w:pPr>
        <w:pStyle w:val="a3"/>
        <w:numPr>
          <w:ilvl w:val="0"/>
          <w:numId w:val="7"/>
        </w:numPr>
        <w:adjustRightInd w:val="0"/>
        <w:snapToGrid w:val="0"/>
        <w:spacing w:line="280" w:lineRule="exact"/>
        <w:ind w:leftChars="0"/>
        <w:jc w:val="both"/>
        <w:rPr>
          <w:rFonts w:ascii="標楷體" w:eastAsia="標楷體" w:hAnsi="標楷體"/>
          <w:sz w:val="28"/>
          <w:szCs w:val="28"/>
        </w:rPr>
      </w:pPr>
      <w:r w:rsidRPr="00F720F7">
        <w:rPr>
          <w:rFonts w:ascii="標楷體" w:eastAsia="標楷體" w:hAnsi="標楷體" w:hint="eastAsia"/>
          <w:sz w:val="28"/>
          <w:szCs w:val="28"/>
        </w:rPr>
        <w:t>勞動權益與人權</w:t>
      </w:r>
    </w:p>
    <w:p w14:paraId="7B41D0D6" w14:textId="73C45565" w:rsidR="00FD044C" w:rsidRPr="00F720F7" w:rsidRDefault="00FD044C" w:rsidP="00F720F7">
      <w:pPr>
        <w:pStyle w:val="a3"/>
        <w:numPr>
          <w:ilvl w:val="0"/>
          <w:numId w:val="8"/>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禁用童工。</w:t>
      </w:r>
    </w:p>
    <w:p w14:paraId="409711E4" w14:textId="18990CD4" w:rsidR="00FD044C" w:rsidRPr="00F720F7" w:rsidRDefault="00FD044C" w:rsidP="00F720F7">
      <w:pPr>
        <w:pStyle w:val="a3"/>
        <w:numPr>
          <w:ilvl w:val="0"/>
          <w:numId w:val="8"/>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禁止對員工進行強迫勞動。</w:t>
      </w:r>
    </w:p>
    <w:p w14:paraId="428DD072" w14:textId="280B17A6" w:rsidR="00FD044C" w:rsidRPr="00F720F7" w:rsidRDefault="00FD044C" w:rsidP="00F720F7">
      <w:pPr>
        <w:pStyle w:val="a3"/>
        <w:numPr>
          <w:ilvl w:val="0"/>
          <w:numId w:val="8"/>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禁止任何形式之歧視。</w:t>
      </w:r>
    </w:p>
    <w:p w14:paraId="4C96F287" w14:textId="20D40A60" w:rsidR="00FD044C" w:rsidRPr="00F720F7" w:rsidRDefault="00FD044C" w:rsidP="00F720F7">
      <w:pPr>
        <w:pStyle w:val="a3"/>
        <w:numPr>
          <w:ilvl w:val="0"/>
          <w:numId w:val="8"/>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確保員工工作時間、加班時間及薪資應符合法定標準，提供員工合理休息時間及加班費。</w:t>
      </w:r>
    </w:p>
    <w:p w14:paraId="48F0655B" w14:textId="399260AF" w:rsidR="00FD044C" w:rsidRPr="00F720F7" w:rsidRDefault="00FD044C" w:rsidP="00F720F7">
      <w:pPr>
        <w:pStyle w:val="a3"/>
        <w:numPr>
          <w:ilvl w:val="0"/>
          <w:numId w:val="7"/>
        </w:numPr>
        <w:adjustRightInd w:val="0"/>
        <w:snapToGrid w:val="0"/>
        <w:spacing w:line="280" w:lineRule="exact"/>
        <w:ind w:leftChars="0"/>
        <w:jc w:val="both"/>
        <w:rPr>
          <w:rFonts w:ascii="標楷體" w:eastAsia="標楷體" w:hAnsi="標楷體"/>
          <w:sz w:val="28"/>
          <w:szCs w:val="28"/>
        </w:rPr>
      </w:pPr>
      <w:r w:rsidRPr="00F720F7">
        <w:rPr>
          <w:rFonts w:ascii="標楷體" w:eastAsia="標楷體" w:hAnsi="標楷體" w:hint="eastAsia"/>
          <w:sz w:val="28"/>
          <w:szCs w:val="28"/>
        </w:rPr>
        <w:t>環境保護：</w:t>
      </w:r>
    </w:p>
    <w:p w14:paraId="65A7F902" w14:textId="3B16A488" w:rsidR="00FD044C" w:rsidRPr="00F720F7" w:rsidRDefault="002A1310" w:rsidP="00F720F7">
      <w:pPr>
        <w:pStyle w:val="a3"/>
        <w:numPr>
          <w:ilvl w:val="0"/>
          <w:numId w:val="10"/>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本公司應</w:t>
      </w:r>
      <w:r w:rsidR="00FD044C" w:rsidRPr="00F720F7">
        <w:rPr>
          <w:rFonts w:ascii="標楷體" w:eastAsia="標楷體" w:hAnsi="標楷體" w:hint="eastAsia"/>
          <w:sz w:val="28"/>
          <w:szCs w:val="28"/>
        </w:rPr>
        <w:t>遵循環境相關法規及相關</w:t>
      </w:r>
      <w:r w:rsidR="004E72B8" w:rsidRPr="00F720F7">
        <w:rPr>
          <w:rFonts w:ascii="標楷體" w:eastAsia="標楷體" w:hAnsi="標楷體" w:hint="eastAsia"/>
          <w:sz w:val="28"/>
          <w:szCs w:val="28"/>
        </w:rPr>
        <w:t>之國際準則規範。適切保護自然環境，且於執行業務活動時，應致力於環境永續之目標。</w:t>
      </w:r>
    </w:p>
    <w:p w14:paraId="7358C3A6" w14:textId="5A267CBF" w:rsidR="004E72B8" w:rsidRPr="00F720F7" w:rsidRDefault="002A1310" w:rsidP="00F720F7">
      <w:pPr>
        <w:pStyle w:val="a3"/>
        <w:numPr>
          <w:ilvl w:val="0"/>
          <w:numId w:val="10"/>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本公司同意</w:t>
      </w:r>
      <w:r w:rsidR="004E72B8" w:rsidRPr="00F720F7">
        <w:rPr>
          <w:rFonts w:ascii="標楷體" w:eastAsia="標楷體" w:hAnsi="標楷體" w:hint="eastAsia"/>
          <w:sz w:val="28"/>
          <w:szCs w:val="28"/>
        </w:rPr>
        <w:t>致力於愛護地球及珍惜資源和環保節能，並共同推動減碳目標，盡量減少能源、資源消耗和溫</w:t>
      </w:r>
      <w:r w:rsidR="004E72B8" w:rsidRPr="00F720F7">
        <w:rPr>
          <w:rFonts w:ascii="標楷體" w:eastAsia="標楷體" w:hAnsi="標楷體" w:hint="eastAsia"/>
          <w:sz w:val="28"/>
          <w:szCs w:val="28"/>
        </w:rPr>
        <w:lastRenderedPageBreak/>
        <w:t>室氣體排放</w:t>
      </w:r>
      <w:r w:rsidR="00971BE6" w:rsidRPr="00F720F7">
        <w:rPr>
          <w:rFonts w:ascii="標楷體" w:eastAsia="標楷體" w:hAnsi="標楷體" w:hint="eastAsia"/>
          <w:sz w:val="28"/>
          <w:szCs w:val="28"/>
        </w:rPr>
        <w:t>，落實環境永續發展</w:t>
      </w:r>
      <w:r w:rsidR="004E72B8" w:rsidRPr="00F720F7">
        <w:rPr>
          <w:rFonts w:ascii="標楷體" w:eastAsia="標楷體" w:hAnsi="標楷體" w:hint="eastAsia"/>
          <w:sz w:val="28"/>
          <w:szCs w:val="28"/>
        </w:rPr>
        <w:t>。</w:t>
      </w:r>
    </w:p>
    <w:p w14:paraId="68535D7D" w14:textId="52641257" w:rsidR="004E72B8" w:rsidRPr="00F720F7" w:rsidRDefault="002A1310" w:rsidP="00F720F7">
      <w:pPr>
        <w:pStyle w:val="a3"/>
        <w:numPr>
          <w:ilvl w:val="0"/>
          <w:numId w:val="10"/>
        </w:numPr>
        <w:adjustRightInd w:val="0"/>
        <w:snapToGrid w:val="0"/>
        <w:spacing w:line="280" w:lineRule="exact"/>
        <w:ind w:leftChars="0" w:left="1417" w:hanging="697"/>
        <w:jc w:val="both"/>
        <w:rPr>
          <w:rFonts w:ascii="標楷體" w:eastAsia="標楷體" w:hAnsi="標楷體"/>
          <w:sz w:val="28"/>
          <w:szCs w:val="28"/>
        </w:rPr>
      </w:pPr>
      <w:r w:rsidRPr="00F720F7">
        <w:rPr>
          <w:rFonts w:ascii="標楷體" w:eastAsia="標楷體" w:hAnsi="標楷體" w:hint="eastAsia"/>
          <w:sz w:val="28"/>
          <w:szCs w:val="28"/>
        </w:rPr>
        <w:t>本公司</w:t>
      </w:r>
      <w:r w:rsidR="004E72B8" w:rsidRPr="00F720F7">
        <w:rPr>
          <w:rFonts w:ascii="標楷體" w:eastAsia="標楷體" w:hAnsi="標楷體" w:hint="eastAsia"/>
          <w:sz w:val="28"/>
          <w:szCs w:val="28"/>
        </w:rPr>
        <w:t>於營運上應</w:t>
      </w:r>
      <w:r w:rsidR="00971BE6" w:rsidRPr="00F720F7">
        <w:rPr>
          <w:rFonts w:ascii="標楷體" w:eastAsia="標楷體" w:hAnsi="標楷體" w:hint="eastAsia"/>
          <w:sz w:val="28"/>
          <w:szCs w:val="28"/>
        </w:rPr>
        <w:t>遵守</w:t>
      </w:r>
      <w:r w:rsidR="004E72B8" w:rsidRPr="00F720F7">
        <w:rPr>
          <w:rFonts w:ascii="標楷體" w:eastAsia="標楷體" w:hAnsi="標楷體" w:hint="eastAsia"/>
          <w:sz w:val="28"/>
          <w:szCs w:val="28"/>
        </w:rPr>
        <w:t>相關之廢棄物、廢氣及廢水管理標準，任何廢棄物、汙染物及其他危害環境者之處理均須符合法定要求。並於成本效益及技術、財務可行下，應盡最大努力減少對人類健康與環境之不利影響，採行最佳可行的污染防治和控制技術之措施。</w:t>
      </w:r>
    </w:p>
    <w:p w14:paraId="2C036060" w14:textId="72503E76" w:rsidR="00FD044C" w:rsidRPr="00F720F7" w:rsidRDefault="009B20D8" w:rsidP="00F720F7">
      <w:pPr>
        <w:pStyle w:val="a3"/>
        <w:numPr>
          <w:ilvl w:val="0"/>
          <w:numId w:val="7"/>
        </w:numPr>
        <w:adjustRightInd w:val="0"/>
        <w:snapToGrid w:val="0"/>
        <w:spacing w:line="280" w:lineRule="exact"/>
        <w:ind w:leftChars="0"/>
        <w:jc w:val="both"/>
        <w:rPr>
          <w:rFonts w:ascii="標楷體" w:eastAsia="標楷體" w:hAnsi="標楷體"/>
          <w:sz w:val="28"/>
          <w:szCs w:val="28"/>
        </w:rPr>
      </w:pPr>
      <w:r w:rsidRPr="00F720F7">
        <w:rPr>
          <w:rFonts w:ascii="標楷體" w:eastAsia="標楷體" w:hAnsi="標楷體" w:hint="eastAsia"/>
          <w:sz w:val="28"/>
          <w:szCs w:val="28"/>
        </w:rPr>
        <w:t>為</w:t>
      </w:r>
      <w:r w:rsidR="004E72B8" w:rsidRPr="00F720F7">
        <w:rPr>
          <w:rFonts w:ascii="標楷體" w:eastAsia="標楷體" w:hAnsi="標楷體" w:hint="eastAsia"/>
          <w:sz w:val="28"/>
          <w:szCs w:val="28"/>
        </w:rPr>
        <w:t>落實企業社會責任，</w:t>
      </w:r>
      <w:r w:rsidR="00794AF9" w:rsidRPr="00F720F7">
        <w:rPr>
          <w:rFonts w:ascii="標楷體" w:eastAsia="標楷體" w:hAnsi="標楷體" w:hint="eastAsia"/>
          <w:sz w:val="28"/>
          <w:szCs w:val="28"/>
        </w:rPr>
        <w:t>倘有不誠信行為、違反環保、職業安全衛生及勞動權益與人權等具體事實，貴公司得要求本公司提出改善計畫；無法改善或情節重大時，貴公司得解除或終止契約，並停止本公司參與貴公司採購案之權利</w:t>
      </w:r>
      <w:r w:rsidR="004E72B8" w:rsidRPr="00F720F7">
        <w:rPr>
          <w:rFonts w:ascii="標楷體" w:eastAsia="標楷體" w:hAnsi="標楷體" w:hint="eastAsia"/>
          <w:sz w:val="28"/>
          <w:szCs w:val="28"/>
        </w:rPr>
        <w:t>。</w:t>
      </w:r>
    </w:p>
    <w:p w14:paraId="2BFE123F" w14:textId="77777777" w:rsidR="001E56DA" w:rsidRPr="00F720F7" w:rsidRDefault="001E56DA" w:rsidP="00F720F7">
      <w:pPr>
        <w:pStyle w:val="a3"/>
        <w:adjustRightInd w:val="0"/>
        <w:snapToGrid w:val="0"/>
        <w:spacing w:line="280" w:lineRule="exact"/>
        <w:ind w:leftChars="0" w:left="720"/>
        <w:jc w:val="both"/>
        <w:rPr>
          <w:rFonts w:ascii="標楷體" w:eastAsia="標楷體" w:hAnsi="標楷體"/>
          <w:sz w:val="28"/>
          <w:szCs w:val="28"/>
        </w:rPr>
      </w:pPr>
    </w:p>
    <w:p w14:paraId="4213547A" w14:textId="35C24258" w:rsidR="00AE4BE2" w:rsidRPr="00F720F7" w:rsidRDefault="009B20D8" w:rsidP="00F720F7">
      <w:pPr>
        <w:adjustRightInd w:val="0"/>
        <w:snapToGrid w:val="0"/>
        <w:spacing w:line="280" w:lineRule="exact"/>
        <w:jc w:val="both"/>
        <w:rPr>
          <w:rFonts w:ascii="標楷體" w:eastAsia="標楷體" w:hAnsi="標楷體"/>
          <w:sz w:val="28"/>
          <w:szCs w:val="28"/>
        </w:rPr>
      </w:pPr>
      <w:r w:rsidRPr="00F720F7">
        <w:rPr>
          <w:rFonts w:ascii="標楷體" w:eastAsia="標楷體" w:hAnsi="標楷體" w:hint="eastAsia"/>
          <w:sz w:val="28"/>
          <w:szCs w:val="28"/>
        </w:rPr>
        <w:t xml:space="preserve">　　　此致</w:t>
      </w:r>
    </w:p>
    <w:p w14:paraId="48673985" w14:textId="5EA51D11" w:rsidR="009B20D8" w:rsidRPr="00F720F7" w:rsidRDefault="009B20D8" w:rsidP="00F720F7">
      <w:pPr>
        <w:adjustRightInd w:val="0"/>
        <w:snapToGrid w:val="0"/>
        <w:spacing w:line="280" w:lineRule="exact"/>
        <w:jc w:val="both"/>
        <w:rPr>
          <w:rFonts w:ascii="標楷體" w:eastAsia="標楷體" w:hAnsi="標楷體"/>
          <w:sz w:val="28"/>
          <w:szCs w:val="28"/>
        </w:rPr>
      </w:pPr>
      <w:r w:rsidRPr="00F720F7">
        <w:rPr>
          <w:rFonts w:ascii="標楷體" w:eastAsia="標楷體" w:hAnsi="標楷體" w:hint="eastAsia"/>
          <w:sz w:val="28"/>
          <w:szCs w:val="28"/>
        </w:rPr>
        <w:t>全國農業金庫股</w:t>
      </w:r>
      <w:r w:rsidR="001D51E9">
        <w:rPr>
          <w:rFonts w:ascii="標楷體" w:eastAsia="標楷體" w:hAnsi="標楷體" w:hint="eastAsia"/>
          <w:sz w:val="28"/>
          <w:szCs w:val="28"/>
        </w:rPr>
        <w:t>份有限</w:t>
      </w:r>
      <w:r w:rsidRPr="00F720F7">
        <w:rPr>
          <w:rFonts w:ascii="標楷體" w:eastAsia="標楷體" w:hAnsi="標楷體" w:hint="eastAsia"/>
          <w:sz w:val="28"/>
          <w:szCs w:val="28"/>
        </w:rPr>
        <w:t>公司</w:t>
      </w:r>
    </w:p>
    <w:p w14:paraId="05E0B288" w14:textId="3FC43E99" w:rsidR="001E56DA" w:rsidRDefault="001E56DA" w:rsidP="00F720F7">
      <w:pPr>
        <w:adjustRightInd w:val="0"/>
        <w:snapToGrid w:val="0"/>
        <w:spacing w:line="280" w:lineRule="exact"/>
        <w:jc w:val="both"/>
        <w:rPr>
          <w:rFonts w:ascii="標楷體" w:eastAsia="標楷體" w:hAnsi="標楷體"/>
          <w:sz w:val="28"/>
          <w:szCs w:val="28"/>
        </w:rPr>
      </w:pPr>
    </w:p>
    <w:p w14:paraId="66A23837" w14:textId="67B3A22F" w:rsidR="00F720F7" w:rsidRDefault="00F720F7" w:rsidP="00F720F7">
      <w:pPr>
        <w:adjustRightInd w:val="0"/>
        <w:snapToGrid w:val="0"/>
        <w:spacing w:line="280" w:lineRule="exact"/>
        <w:jc w:val="both"/>
        <w:rPr>
          <w:rFonts w:ascii="標楷體" w:eastAsia="標楷體" w:hAnsi="標楷體"/>
          <w:sz w:val="28"/>
          <w:szCs w:val="28"/>
        </w:rPr>
      </w:pPr>
    </w:p>
    <w:p w14:paraId="7161CF3F" w14:textId="77777777" w:rsidR="00F720F7" w:rsidRPr="00F720F7" w:rsidRDefault="00F720F7" w:rsidP="00F720F7">
      <w:pPr>
        <w:adjustRightInd w:val="0"/>
        <w:snapToGrid w:val="0"/>
        <w:spacing w:line="280" w:lineRule="exact"/>
        <w:jc w:val="both"/>
        <w:rPr>
          <w:rFonts w:ascii="標楷體" w:eastAsia="標楷體" w:hAnsi="標楷體"/>
          <w:sz w:val="28"/>
          <w:szCs w:val="28"/>
        </w:rPr>
      </w:pPr>
    </w:p>
    <w:p w14:paraId="5FCD232E" w14:textId="36299D5A" w:rsidR="009B20D8" w:rsidRPr="00F720F7" w:rsidRDefault="009B20D8" w:rsidP="00F720F7">
      <w:pPr>
        <w:adjustRightInd w:val="0"/>
        <w:snapToGrid w:val="0"/>
        <w:spacing w:line="280" w:lineRule="exact"/>
        <w:jc w:val="both"/>
        <w:rPr>
          <w:rFonts w:ascii="標楷體" w:eastAsia="標楷體" w:hAnsi="標楷體"/>
          <w:sz w:val="28"/>
          <w:szCs w:val="28"/>
        </w:rPr>
      </w:pPr>
      <w:r w:rsidRPr="00F720F7">
        <w:rPr>
          <w:rFonts w:ascii="標楷體" w:eastAsia="標楷體" w:hAnsi="標楷體" w:hint="eastAsia"/>
          <w:sz w:val="28"/>
          <w:szCs w:val="28"/>
        </w:rPr>
        <w:t xml:space="preserve">                             立 書 人：               </w:t>
      </w:r>
      <w:r w:rsidR="00AE4BE2" w:rsidRPr="00F720F7">
        <w:rPr>
          <w:rFonts w:ascii="標楷體" w:eastAsia="標楷體" w:hAnsi="標楷體" w:hint="eastAsia"/>
          <w:sz w:val="28"/>
          <w:szCs w:val="28"/>
        </w:rPr>
        <w:t xml:space="preserve">    </w:t>
      </w:r>
      <w:r w:rsidRPr="00F720F7">
        <w:rPr>
          <w:rFonts w:ascii="標楷體" w:eastAsia="標楷體" w:hAnsi="標楷體" w:hint="eastAsia"/>
          <w:sz w:val="28"/>
          <w:szCs w:val="28"/>
        </w:rPr>
        <w:t xml:space="preserve">  （蓋章）</w:t>
      </w:r>
    </w:p>
    <w:p w14:paraId="5BCB72A0" w14:textId="182DCAB9" w:rsidR="009B20D8" w:rsidRPr="00F720F7" w:rsidRDefault="009B20D8" w:rsidP="00F720F7">
      <w:pPr>
        <w:adjustRightInd w:val="0"/>
        <w:snapToGrid w:val="0"/>
        <w:spacing w:line="280" w:lineRule="exact"/>
        <w:jc w:val="both"/>
        <w:rPr>
          <w:rFonts w:ascii="標楷體" w:eastAsia="標楷體" w:hAnsi="標楷體"/>
          <w:sz w:val="28"/>
          <w:szCs w:val="28"/>
        </w:rPr>
      </w:pPr>
    </w:p>
    <w:p w14:paraId="00FE4033" w14:textId="34F192E9" w:rsidR="00794AF9" w:rsidRPr="00F720F7" w:rsidRDefault="00794AF9" w:rsidP="00F720F7">
      <w:pPr>
        <w:adjustRightInd w:val="0"/>
        <w:snapToGrid w:val="0"/>
        <w:spacing w:line="280" w:lineRule="exact"/>
        <w:jc w:val="both"/>
        <w:rPr>
          <w:rFonts w:ascii="標楷體" w:eastAsia="標楷體" w:hAnsi="標楷體"/>
          <w:sz w:val="28"/>
          <w:szCs w:val="28"/>
        </w:rPr>
      </w:pPr>
    </w:p>
    <w:p w14:paraId="329DB8D5" w14:textId="67C88D98" w:rsidR="00794AF9" w:rsidRPr="00F720F7" w:rsidRDefault="00794AF9" w:rsidP="00F720F7">
      <w:pPr>
        <w:adjustRightInd w:val="0"/>
        <w:snapToGrid w:val="0"/>
        <w:spacing w:line="280" w:lineRule="exact"/>
        <w:jc w:val="both"/>
        <w:rPr>
          <w:rFonts w:ascii="標楷體" w:eastAsia="標楷體" w:hAnsi="標楷體"/>
          <w:sz w:val="28"/>
          <w:szCs w:val="28"/>
        </w:rPr>
      </w:pPr>
    </w:p>
    <w:p w14:paraId="20AB12C2" w14:textId="5DFB6F1F" w:rsidR="00794AF9" w:rsidRPr="00F720F7" w:rsidRDefault="00794AF9" w:rsidP="00F720F7">
      <w:pPr>
        <w:adjustRightInd w:val="0"/>
        <w:snapToGrid w:val="0"/>
        <w:spacing w:line="280" w:lineRule="exact"/>
        <w:jc w:val="both"/>
        <w:rPr>
          <w:rFonts w:ascii="標楷體" w:eastAsia="標楷體" w:hAnsi="標楷體"/>
          <w:sz w:val="28"/>
          <w:szCs w:val="28"/>
        </w:rPr>
      </w:pPr>
    </w:p>
    <w:p w14:paraId="11E2DF84" w14:textId="47A589F8" w:rsidR="00794AF9" w:rsidRPr="00F720F7" w:rsidRDefault="00794AF9" w:rsidP="00F720F7">
      <w:pPr>
        <w:adjustRightInd w:val="0"/>
        <w:snapToGrid w:val="0"/>
        <w:spacing w:line="280" w:lineRule="exact"/>
        <w:jc w:val="both"/>
        <w:rPr>
          <w:rFonts w:ascii="標楷體" w:eastAsia="標楷體" w:hAnsi="標楷體"/>
          <w:sz w:val="28"/>
          <w:szCs w:val="28"/>
        </w:rPr>
      </w:pPr>
    </w:p>
    <w:p w14:paraId="34AABFB8" w14:textId="1589BA68" w:rsidR="00794AF9" w:rsidRPr="00F720F7" w:rsidRDefault="00794AF9" w:rsidP="00F720F7">
      <w:pPr>
        <w:adjustRightInd w:val="0"/>
        <w:snapToGrid w:val="0"/>
        <w:spacing w:line="280" w:lineRule="exact"/>
        <w:jc w:val="both"/>
        <w:rPr>
          <w:rFonts w:ascii="標楷體" w:eastAsia="標楷體" w:hAnsi="標楷體"/>
          <w:sz w:val="28"/>
          <w:szCs w:val="28"/>
        </w:rPr>
      </w:pPr>
    </w:p>
    <w:p w14:paraId="5FC0E2F9" w14:textId="05D05755" w:rsidR="00794AF9" w:rsidRPr="00F720F7" w:rsidRDefault="00794AF9" w:rsidP="00F720F7">
      <w:pPr>
        <w:adjustRightInd w:val="0"/>
        <w:snapToGrid w:val="0"/>
        <w:spacing w:line="280" w:lineRule="exact"/>
        <w:jc w:val="both"/>
        <w:rPr>
          <w:rFonts w:ascii="標楷體" w:eastAsia="標楷體" w:hAnsi="標楷體"/>
          <w:sz w:val="28"/>
          <w:szCs w:val="28"/>
        </w:rPr>
      </w:pPr>
    </w:p>
    <w:p w14:paraId="631D4AB8" w14:textId="4E30CC85" w:rsidR="004454A0" w:rsidRDefault="00DC3E90" w:rsidP="00724C36">
      <w:pPr>
        <w:spacing w:line="280" w:lineRule="exact"/>
        <w:jc w:val="distribute"/>
        <w:rPr>
          <w:rFonts w:ascii="標楷體" w:eastAsia="標楷體" w:hAnsi="標楷體"/>
          <w:sz w:val="28"/>
          <w:szCs w:val="28"/>
        </w:rPr>
      </w:pPr>
      <w:r w:rsidRPr="00F720F7">
        <w:rPr>
          <w:rFonts w:ascii="標楷體" w:eastAsia="標楷體" w:hAnsi="標楷體" w:hint="eastAsia"/>
          <w:sz w:val="28"/>
          <w:szCs w:val="28"/>
        </w:rPr>
        <w:t>中華民國</w:t>
      </w:r>
      <w:r w:rsidR="00F720F7">
        <w:rPr>
          <w:rFonts w:ascii="標楷體" w:eastAsia="標楷體" w:hAnsi="標楷體" w:hint="eastAsia"/>
          <w:sz w:val="28"/>
          <w:szCs w:val="28"/>
        </w:rPr>
        <w:t xml:space="preserve"> </w:t>
      </w:r>
      <w:r w:rsidRPr="00F720F7">
        <w:rPr>
          <w:rFonts w:ascii="標楷體" w:eastAsia="標楷體" w:hAnsi="標楷體" w:hint="eastAsia"/>
          <w:sz w:val="28"/>
          <w:szCs w:val="28"/>
        </w:rPr>
        <w:t>年</w:t>
      </w:r>
      <w:r w:rsidR="00F720F7">
        <w:rPr>
          <w:rFonts w:ascii="標楷體" w:eastAsia="標楷體" w:hAnsi="標楷體" w:hint="eastAsia"/>
          <w:sz w:val="28"/>
          <w:szCs w:val="28"/>
        </w:rPr>
        <w:t xml:space="preserve"> </w:t>
      </w:r>
      <w:r w:rsidRPr="00F720F7">
        <w:rPr>
          <w:rFonts w:ascii="標楷體" w:eastAsia="標楷體" w:hAnsi="標楷體" w:hint="eastAsia"/>
          <w:sz w:val="28"/>
          <w:szCs w:val="28"/>
        </w:rPr>
        <w:t>月</w:t>
      </w:r>
      <w:r w:rsidR="00F720F7">
        <w:rPr>
          <w:rFonts w:ascii="標楷體" w:eastAsia="標楷體" w:hAnsi="標楷體" w:hint="eastAsia"/>
          <w:sz w:val="28"/>
          <w:szCs w:val="28"/>
        </w:rPr>
        <w:t xml:space="preserve"> </w:t>
      </w:r>
      <w:r w:rsidRPr="00F720F7">
        <w:rPr>
          <w:rFonts w:ascii="標楷體" w:eastAsia="標楷體" w:hAnsi="標楷體" w:hint="eastAsia"/>
          <w:sz w:val="28"/>
          <w:szCs w:val="28"/>
        </w:rPr>
        <w:t>日</w:t>
      </w:r>
    </w:p>
    <w:p w14:paraId="59239A8B" w14:textId="77777777" w:rsidR="007F7101" w:rsidRPr="00092751" w:rsidRDefault="007F7101" w:rsidP="007F7101">
      <w:pPr>
        <w:adjustRightInd w:val="0"/>
        <w:snapToGrid w:val="0"/>
        <w:ind w:left="480" w:hanging="480"/>
        <w:jc w:val="center"/>
        <w:rPr>
          <w:rFonts w:ascii="標楷體" w:eastAsia="標楷體" w:hAnsi="標楷體"/>
          <w:b/>
          <w:bCs/>
          <w:sz w:val="40"/>
          <w:szCs w:val="40"/>
        </w:rPr>
      </w:pPr>
      <w:r w:rsidRPr="003154EB">
        <w:rPr>
          <w:rFonts w:ascii="標楷體" w:eastAsia="標楷體" w:hAnsi="標楷體" w:hint="eastAsia"/>
          <w:b/>
          <w:bCs/>
          <w:sz w:val="40"/>
          <w:szCs w:val="40"/>
        </w:rPr>
        <w:t>職業災害預防措施及應注意事項</w:t>
      </w:r>
    </w:p>
    <w:p w14:paraId="45ECA3A2" w14:textId="77777777" w:rsidR="007F7101" w:rsidRDefault="007F7101" w:rsidP="007F7101">
      <w:pPr>
        <w:pStyle w:val="ab"/>
        <w:numPr>
          <w:ilvl w:val="0"/>
          <w:numId w:val="30"/>
        </w:numPr>
        <w:spacing w:after="0"/>
        <w:ind w:leftChars="0"/>
        <w:outlineLvl w:val="0"/>
        <w:rPr>
          <w:rFonts w:ascii="標楷體" w:eastAsia="標楷體" w:hAnsi="標楷體"/>
        </w:rPr>
      </w:pPr>
      <w:r w:rsidRPr="001C341D">
        <w:rPr>
          <w:rFonts w:ascii="標楷體" w:eastAsia="標楷體" w:hAnsi="標楷體" w:hint="eastAsia"/>
        </w:rPr>
        <w:t>為維護本公司各種工程(事)及協力廠商或承攬人之安全衛生與環境保護，共同落實管理，以防止事故、職災或污染發生，特訂定本</w:t>
      </w:r>
      <w:r w:rsidRPr="003154EB">
        <w:rPr>
          <w:rFonts w:ascii="標楷體" w:eastAsia="標楷體" w:hAnsi="標楷體" w:hint="eastAsia"/>
        </w:rPr>
        <w:t>注意事項</w:t>
      </w:r>
      <w:r w:rsidRPr="001C341D">
        <w:rPr>
          <w:rFonts w:ascii="標楷體" w:eastAsia="標楷體" w:hAnsi="標楷體" w:hint="eastAsia"/>
        </w:rPr>
        <w:t>。</w:t>
      </w:r>
    </w:p>
    <w:p w14:paraId="224E4F3A" w14:textId="77777777" w:rsidR="007F7101" w:rsidRPr="001C341D" w:rsidRDefault="007F7101" w:rsidP="007F7101">
      <w:pPr>
        <w:pStyle w:val="ab"/>
        <w:numPr>
          <w:ilvl w:val="0"/>
          <w:numId w:val="30"/>
        </w:numPr>
        <w:spacing w:after="0"/>
        <w:ind w:leftChars="0"/>
        <w:outlineLvl w:val="0"/>
        <w:rPr>
          <w:rFonts w:ascii="標楷體" w:eastAsia="標楷體" w:hAnsi="標楷體"/>
        </w:rPr>
      </w:pPr>
      <w:r w:rsidRPr="00AF3614">
        <w:rPr>
          <w:rFonts w:ascii="標楷體" w:eastAsia="標楷體" w:hAnsi="標楷體" w:hint="eastAsia"/>
        </w:rPr>
        <w:t>本</w:t>
      </w:r>
      <w:r w:rsidRPr="003154EB">
        <w:rPr>
          <w:rFonts w:ascii="標楷體" w:eastAsia="標楷體" w:hAnsi="標楷體" w:hint="eastAsia"/>
        </w:rPr>
        <w:t>注意事項</w:t>
      </w:r>
      <w:r>
        <w:rPr>
          <w:rFonts w:ascii="標楷體" w:eastAsia="標楷體" w:hAnsi="標楷體" w:hint="eastAsia"/>
        </w:rPr>
        <w:t>適用於，在本公司從事</w:t>
      </w:r>
      <w:r w:rsidRPr="001C341D">
        <w:rPr>
          <w:rFonts w:ascii="標楷體" w:eastAsia="標楷體" w:hAnsi="標楷體" w:hint="eastAsia"/>
        </w:rPr>
        <w:t>新(增)建、裝修、遷移、安裝、維修、保養及清潔等之定期、長期或臨時性的工程或作業</w:t>
      </w:r>
      <w:r>
        <w:rPr>
          <w:rFonts w:ascii="標楷體" w:eastAsia="標楷體" w:hAnsi="標楷體" w:hint="eastAsia"/>
        </w:rPr>
        <w:t>之承攬商或供應商</w:t>
      </w:r>
      <w:r w:rsidRPr="00AF3614">
        <w:rPr>
          <w:rFonts w:ascii="標楷體" w:eastAsia="標楷體" w:hAnsi="標楷體" w:hint="eastAsia"/>
        </w:rPr>
        <w:t>(以下稱</w:t>
      </w:r>
      <w:r>
        <w:rPr>
          <w:rFonts w:ascii="標楷體" w:eastAsia="標楷體" w:hAnsi="標楷體" w:hint="eastAsia"/>
        </w:rPr>
        <w:t>廠商</w:t>
      </w:r>
      <w:r w:rsidRPr="00AF3614">
        <w:rPr>
          <w:rFonts w:ascii="標楷體" w:eastAsia="標楷體" w:hAnsi="標楷體" w:hint="eastAsia"/>
        </w:rPr>
        <w:t>)。</w:t>
      </w:r>
    </w:p>
    <w:p w14:paraId="31422196" w14:textId="77777777" w:rsidR="007F7101" w:rsidRPr="001C341D" w:rsidRDefault="007F7101" w:rsidP="007F7101">
      <w:pPr>
        <w:pStyle w:val="ab"/>
        <w:numPr>
          <w:ilvl w:val="0"/>
          <w:numId w:val="30"/>
        </w:numPr>
        <w:spacing w:after="0"/>
        <w:ind w:leftChars="0"/>
        <w:outlineLvl w:val="0"/>
        <w:rPr>
          <w:rFonts w:ascii="標楷體" w:eastAsia="標楷體" w:hAnsi="標楷體"/>
        </w:rPr>
      </w:pPr>
      <w:r>
        <w:rPr>
          <w:rFonts w:ascii="標楷體" w:eastAsia="標楷體" w:hAnsi="標楷體" w:hint="eastAsia"/>
        </w:rPr>
        <w:t>廠商</w:t>
      </w:r>
      <w:r w:rsidRPr="001C341D">
        <w:rPr>
          <w:rFonts w:ascii="標楷體" w:eastAsia="標楷體" w:hAnsi="標楷體" w:hint="eastAsia"/>
        </w:rPr>
        <w:t>應確實遵守「勞動基準法」、「</w:t>
      </w:r>
      <w:r>
        <w:rPr>
          <w:rFonts w:ascii="標楷體" w:eastAsia="標楷體" w:hint="eastAsia"/>
        </w:rPr>
        <w:t>職業</w:t>
      </w:r>
      <w:r w:rsidRPr="001C341D">
        <w:rPr>
          <w:rFonts w:ascii="標楷體" w:eastAsia="標楷體" w:hAnsi="標楷體" w:hint="eastAsia"/>
        </w:rPr>
        <w:t>安全衛生法」、「勞動檢查法」及「環境保護相關法令」等有關附屬法規，並應確實遵守本公司所有管理規定，接受本公司相關人員工作糾正、指導及稽查。</w:t>
      </w:r>
    </w:p>
    <w:p w14:paraId="510F5633" w14:textId="77777777" w:rsidR="007F7101" w:rsidRPr="001C341D" w:rsidRDefault="007F7101" w:rsidP="007F7101">
      <w:pPr>
        <w:pStyle w:val="ab"/>
        <w:numPr>
          <w:ilvl w:val="0"/>
          <w:numId w:val="30"/>
        </w:numPr>
        <w:spacing w:after="0"/>
        <w:ind w:leftChars="0"/>
        <w:outlineLvl w:val="0"/>
        <w:rPr>
          <w:rFonts w:ascii="標楷體" w:eastAsia="標楷體" w:hAnsi="標楷體"/>
        </w:rPr>
      </w:pPr>
      <w:r>
        <w:rPr>
          <w:rFonts w:ascii="標楷體" w:eastAsia="標楷體" w:hAnsi="標楷體" w:hint="eastAsia"/>
        </w:rPr>
        <w:t>廠商</w:t>
      </w:r>
      <w:r w:rsidRPr="001C341D">
        <w:rPr>
          <w:rFonts w:ascii="標楷體" w:eastAsia="標楷體" w:hAnsi="標楷體" w:hint="eastAsia"/>
        </w:rPr>
        <w:t>不得在未有專人導引下，任意進入本公司設有門禁之場所。</w:t>
      </w:r>
    </w:p>
    <w:p w14:paraId="546AD325" w14:textId="77777777" w:rsidR="007F7101" w:rsidRPr="001C341D" w:rsidRDefault="007F7101" w:rsidP="007F7101">
      <w:pPr>
        <w:pStyle w:val="ab"/>
        <w:numPr>
          <w:ilvl w:val="0"/>
          <w:numId w:val="30"/>
        </w:numPr>
        <w:spacing w:after="0"/>
        <w:ind w:leftChars="0"/>
        <w:outlineLvl w:val="0"/>
        <w:rPr>
          <w:rFonts w:ascii="標楷體" w:eastAsia="標楷體" w:hAnsi="標楷體"/>
        </w:rPr>
      </w:pPr>
      <w:r>
        <w:rPr>
          <w:rFonts w:ascii="標楷體" w:eastAsia="標楷體" w:hAnsi="標楷體" w:hint="eastAsia"/>
        </w:rPr>
        <w:t>廠商</w:t>
      </w:r>
      <w:r w:rsidRPr="001C341D">
        <w:rPr>
          <w:rFonts w:ascii="標楷體" w:eastAsia="標楷體" w:hAnsi="標楷體" w:hint="eastAsia"/>
        </w:rPr>
        <w:t>不得在未經允許下從事下列事項：</w:t>
      </w:r>
    </w:p>
    <w:p w14:paraId="21330C82" w14:textId="77777777" w:rsidR="007F7101" w:rsidRPr="001C341D" w:rsidRDefault="007F7101" w:rsidP="007F7101">
      <w:pPr>
        <w:pStyle w:val="ab"/>
        <w:numPr>
          <w:ilvl w:val="0"/>
          <w:numId w:val="17"/>
        </w:numPr>
        <w:spacing w:after="0"/>
        <w:ind w:leftChars="0"/>
        <w:outlineLvl w:val="0"/>
        <w:rPr>
          <w:rFonts w:ascii="標楷體" w:eastAsia="標楷體" w:hAnsi="標楷體"/>
        </w:rPr>
      </w:pPr>
      <w:r w:rsidRPr="001C341D">
        <w:rPr>
          <w:rFonts w:ascii="標楷體" w:eastAsia="標楷體" w:hAnsi="標楷體" w:hint="eastAsia"/>
        </w:rPr>
        <w:t>本公司所有之產品、工具或任何物件，私自攜帶出本公司，或改造佔用。</w:t>
      </w:r>
    </w:p>
    <w:p w14:paraId="3E739771" w14:textId="77777777" w:rsidR="007F7101" w:rsidRDefault="007F7101" w:rsidP="007F7101">
      <w:pPr>
        <w:pStyle w:val="ab"/>
        <w:numPr>
          <w:ilvl w:val="0"/>
          <w:numId w:val="17"/>
        </w:numPr>
        <w:spacing w:after="0"/>
        <w:ind w:leftChars="0"/>
        <w:outlineLvl w:val="0"/>
        <w:rPr>
          <w:rFonts w:ascii="標楷體" w:eastAsia="標楷體" w:hAnsi="標楷體"/>
        </w:rPr>
      </w:pPr>
      <w:r w:rsidRPr="001C341D">
        <w:rPr>
          <w:rFonts w:ascii="標楷體" w:eastAsia="標楷體" w:hAnsi="標楷體" w:hint="eastAsia"/>
        </w:rPr>
        <w:t>在本公司內攝影或將</w:t>
      </w:r>
      <w:r>
        <w:rPr>
          <w:rFonts w:ascii="標楷體" w:eastAsia="標楷體" w:hAnsi="標楷體" w:hint="eastAsia"/>
        </w:rPr>
        <w:t>文件</w:t>
      </w:r>
      <w:r w:rsidRPr="001C341D">
        <w:rPr>
          <w:rFonts w:ascii="標楷體" w:eastAsia="標楷體" w:hAnsi="標楷體" w:hint="eastAsia"/>
        </w:rPr>
        <w:t>複印、攜出或據為己有及轉讓他人等洩密行為。</w:t>
      </w:r>
    </w:p>
    <w:p w14:paraId="73859713" w14:textId="77777777" w:rsidR="007F7101" w:rsidRPr="00AF3614" w:rsidRDefault="007F7101" w:rsidP="007F7101">
      <w:pPr>
        <w:pStyle w:val="ab"/>
        <w:numPr>
          <w:ilvl w:val="0"/>
          <w:numId w:val="30"/>
        </w:numPr>
        <w:spacing w:after="0"/>
        <w:ind w:leftChars="0"/>
        <w:outlineLvl w:val="0"/>
        <w:rPr>
          <w:rFonts w:ascii="標楷體" w:eastAsia="標楷體" w:hAnsi="標楷體"/>
        </w:rPr>
      </w:pPr>
      <w:r>
        <w:rPr>
          <w:rFonts w:ascii="標楷體" w:eastAsia="標楷體" w:hAnsi="標楷體" w:hint="eastAsia"/>
        </w:rPr>
        <w:t>廠商</w:t>
      </w:r>
      <w:r w:rsidRPr="00AF3614">
        <w:rPr>
          <w:rFonts w:ascii="標楷體" w:eastAsia="標楷體" w:hAnsi="標楷體" w:hint="eastAsia"/>
        </w:rPr>
        <w:t>所僱用之勞工(含其下包所僱用工人，以下皆同)，如有偷竊、毀損本公司設施或導致本公司人員傷亡情事、財物損失，</w:t>
      </w:r>
      <w:r>
        <w:rPr>
          <w:rFonts w:ascii="標楷體" w:eastAsia="標楷體" w:hAnsi="標楷體" w:hint="eastAsia"/>
        </w:rPr>
        <w:t>廠商</w:t>
      </w:r>
      <w:r w:rsidRPr="00AF3614">
        <w:rPr>
          <w:rFonts w:ascii="標楷體" w:eastAsia="標楷體" w:hAnsi="標楷體" w:hint="eastAsia"/>
        </w:rPr>
        <w:t>應負連帶賠償責任，並送警依法究辦。</w:t>
      </w:r>
    </w:p>
    <w:p w14:paraId="6701A99D" w14:textId="77777777" w:rsidR="007F7101" w:rsidRPr="001C341D" w:rsidRDefault="007F7101" w:rsidP="007F7101">
      <w:pPr>
        <w:pStyle w:val="ab"/>
        <w:numPr>
          <w:ilvl w:val="0"/>
          <w:numId w:val="30"/>
        </w:numPr>
        <w:spacing w:after="0"/>
        <w:ind w:leftChars="0"/>
        <w:outlineLvl w:val="0"/>
        <w:rPr>
          <w:rFonts w:ascii="標楷體" w:eastAsia="標楷體" w:hAnsi="標楷體"/>
        </w:rPr>
      </w:pPr>
      <w:r w:rsidRPr="001C341D">
        <w:rPr>
          <w:rFonts w:ascii="標楷體" w:eastAsia="標楷體" w:hAnsi="標楷體" w:hint="eastAsia"/>
        </w:rPr>
        <w:t>二家以上</w:t>
      </w:r>
      <w:r>
        <w:rPr>
          <w:rFonts w:ascii="標楷體" w:eastAsia="標楷體" w:hAnsi="標楷體" w:hint="eastAsia"/>
        </w:rPr>
        <w:t>廠商</w:t>
      </w:r>
      <w:r w:rsidRPr="001C341D">
        <w:rPr>
          <w:rFonts w:ascii="標楷體" w:eastAsia="標楷體" w:hAnsi="標楷體" w:hint="eastAsia"/>
        </w:rPr>
        <w:t>共同作業時，應由第一承接</w:t>
      </w:r>
      <w:r>
        <w:rPr>
          <w:rFonts w:ascii="標楷體" w:eastAsia="標楷體" w:hAnsi="標楷體" w:hint="eastAsia"/>
        </w:rPr>
        <w:t>廠商</w:t>
      </w:r>
      <w:r w:rsidRPr="001C341D">
        <w:rPr>
          <w:rFonts w:ascii="標楷體" w:eastAsia="標楷體" w:hAnsi="標楷體" w:hint="eastAsia"/>
        </w:rPr>
        <w:t>或金額最高</w:t>
      </w:r>
      <w:r>
        <w:rPr>
          <w:rFonts w:ascii="標楷體" w:eastAsia="標楷體" w:hAnsi="標楷體" w:hint="eastAsia"/>
        </w:rPr>
        <w:t>廠商</w:t>
      </w:r>
      <w:r w:rsidRPr="001C341D">
        <w:rPr>
          <w:rFonts w:ascii="標楷體" w:eastAsia="標楷體" w:hAnsi="標楷體" w:hint="eastAsia"/>
        </w:rPr>
        <w:t>或由本公司</w:t>
      </w:r>
      <w:r>
        <w:rPr>
          <w:rFonts w:ascii="標楷體" w:eastAsia="標楷體" w:hAnsi="標楷體" w:hint="eastAsia"/>
        </w:rPr>
        <w:t>需求</w:t>
      </w:r>
      <w:r w:rsidRPr="001C341D">
        <w:rPr>
          <w:rFonts w:ascii="標楷體" w:eastAsia="標楷體" w:hAnsi="標楷體" w:hint="eastAsia"/>
        </w:rPr>
        <w:t>單位擔任代表，共同設置協議組織，並採取下列必要措施：</w:t>
      </w:r>
    </w:p>
    <w:p w14:paraId="45D4D3A9" w14:textId="77777777" w:rsidR="007F7101" w:rsidRPr="001C341D" w:rsidRDefault="007F7101" w:rsidP="007F7101">
      <w:pPr>
        <w:numPr>
          <w:ilvl w:val="0"/>
          <w:numId w:val="18"/>
        </w:numPr>
        <w:rPr>
          <w:rFonts w:ascii="標楷體" w:eastAsia="標楷體" w:hAnsi="標楷體"/>
        </w:rPr>
      </w:pPr>
      <w:r w:rsidRPr="001C341D">
        <w:rPr>
          <w:rFonts w:ascii="標楷體" w:eastAsia="標楷體" w:hAnsi="標楷體" w:hint="eastAsia"/>
        </w:rPr>
        <w:t>設置協議組織後，指定其工作場所負責人，擔任指揮及協調之工作。</w:t>
      </w:r>
    </w:p>
    <w:p w14:paraId="10C8DC41" w14:textId="77777777" w:rsidR="007F7101" w:rsidRPr="001C341D" w:rsidRDefault="007F7101" w:rsidP="007F7101">
      <w:pPr>
        <w:numPr>
          <w:ilvl w:val="0"/>
          <w:numId w:val="18"/>
        </w:numPr>
        <w:rPr>
          <w:rFonts w:ascii="標楷體" w:eastAsia="標楷體" w:hAnsi="標楷體"/>
        </w:rPr>
      </w:pPr>
      <w:r w:rsidRPr="001C341D">
        <w:rPr>
          <w:rFonts w:ascii="標楷體" w:eastAsia="標楷體" w:hAnsi="標楷體" w:hint="eastAsia"/>
        </w:rPr>
        <w:t>工作之</w:t>
      </w:r>
      <w:r>
        <w:rPr>
          <w:rFonts w:ascii="標楷體" w:eastAsia="標楷體" w:hAnsi="標楷體" w:hint="eastAsia"/>
        </w:rPr>
        <w:t>聯</w:t>
      </w:r>
      <w:r w:rsidRPr="001C341D">
        <w:rPr>
          <w:rFonts w:ascii="標楷體" w:eastAsia="標楷體" w:hAnsi="標楷體" w:hint="eastAsia"/>
        </w:rPr>
        <w:t>繫與調整。</w:t>
      </w:r>
    </w:p>
    <w:p w14:paraId="04B665A3" w14:textId="77777777" w:rsidR="007F7101" w:rsidRPr="001C341D" w:rsidRDefault="007F7101" w:rsidP="007F7101">
      <w:pPr>
        <w:numPr>
          <w:ilvl w:val="0"/>
          <w:numId w:val="18"/>
        </w:numPr>
        <w:rPr>
          <w:rFonts w:ascii="標楷體" w:eastAsia="標楷體" w:hAnsi="標楷體"/>
        </w:rPr>
      </w:pPr>
      <w:r w:rsidRPr="001C341D">
        <w:rPr>
          <w:rFonts w:ascii="標楷體" w:eastAsia="標楷體" w:hAnsi="標楷體" w:hint="eastAsia"/>
        </w:rPr>
        <w:t>工作場所之巡視。</w:t>
      </w:r>
    </w:p>
    <w:p w14:paraId="6465BE48" w14:textId="77777777" w:rsidR="007F7101" w:rsidRPr="001C341D" w:rsidRDefault="007F7101" w:rsidP="007F7101">
      <w:pPr>
        <w:numPr>
          <w:ilvl w:val="0"/>
          <w:numId w:val="18"/>
        </w:numPr>
        <w:rPr>
          <w:rFonts w:ascii="標楷體" w:eastAsia="標楷體" w:hAnsi="標楷體"/>
        </w:rPr>
      </w:pPr>
      <w:r w:rsidRPr="001C341D">
        <w:rPr>
          <w:rFonts w:ascii="標楷體" w:eastAsia="標楷體" w:hAnsi="標楷體" w:hint="eastAsia"/>
        </w:rPr>
        <w:t>其他為防止職業災害之必要事項。</w:t>
      </w:r>
    </w:p>
    <w:p w14:paraId="2E41C678" w14:textId="77777777" w:rsidR="007F7101" w:rsidRPr="001C341D" w:rsidRDefault="007F7101" w:rsidP="007F7101">
      <w:pPr>
        <w:pStyle w:val="ab"/>
        <w:numPr>
          <w:ilvl w:val="0"/>
          <w:numId w:val="30"/>
        </w:numPr>
        <w:spacing w:after="0"/>
        <w:ind w:leftChars="0"/>
        <w:outlineLvl w:val="0"/>
        <w:rPr>
          <w:rFonts w:ascii="標楷體" w:eastAsia="標楷體" w:hAnsi="標楷體"/>
        </w:rPr>
      </w:pPr>
      <w:r w:rsidRPr="001C341D">
        <w:rPr>
          <w:rFonts w:ascii="標楷體" w:eastAsia="標楷體" w:hAnsi="標楷體" w:hint="eastAsia"/>
        </w:rPr>
        <w:t>簽約工程款超過新</w:t>
      </w:r>
      <w:r>
        <w:rPr>
          <w:rFonts w:ascii="標楷體" w:eastAsia="標楷體" w:hAnsi="標楷體" w:hint="eastAsia"/>
        </w:rPr>
        <w:t>臺</w:t>
      </w:r>
      <w:r w:rsidRPr="001C341D">
        <w:rPr>
          <w:rFonts w:ascii="標楷體" w:eastAsia="標楷體" w:hAnsi="標楷體" w:hint="eastAsia"/>
        </w:rPr>
        <w:t>幣</w:t>
      </w:r>
      <w:r>
        <w:rPr>
          <w:rFonts w:ascii="標楷體" w:eastAsia="標楷體" w:hAnsi="標楷體" w:hint="eastAsia"/>
        </w:rPr>
        <w:t>壹佰</w:t>
      </w:r>
      <w:r w:rsidRPr="001C341D">
        <w:rPr>
          <w:rFonts w:ascii="標楷體" w:eastAsia="標楷體" w:hAnsi="標楷體" w:hint="eastAsia"/>
        </w:rPr>
        <w:t>萬元以上或為危險性工作場所作業時，</w:t>
      </w:r>
      <w:r>
        <w:rPr>
          <w:rFonts w:ascii="標楷體" w:eastAsia="標楷體" w:hAnsi="標楷體" w:hint="eastAsia"/>
        </w:rPr>
        <w:t>廠商</w:t>
      </w:r>
      <w:r w:rsidRPr="001C341D">
        <w:rPr>
          <w:rFonts w:ascii="標楷體" w:eastAsia="標楷體" w:hAnsi="標楷體" w:hint="eastAsia"/>
        </w:rPr>
        <w:t>應依規模人數設置合格之</w:t>
      </w:r>
      <w:r>
        <w:rPr>
          <w:rFonts w:ascii="標楷體" w:eastAsia="標楷體" w:hAnsi="標楷體" w:hint="eastAsia"/>
        </w:rPr>
        <w:t>職業</w:t>
      </w:r>
      <w:r w:rsidRPr="001C341D">
        <w:rPr>
          <w:rFonts w:ascii="標楷體" w:eastAsia="標楷體" w:hAnsi="標楷體" w:hint="eastAsia"/>
        </w:rPr>
        <w:t>安全衛生人員，作為對本公司之窗口，並將人員名冊及合格證書影本乙份送至</w:t>
      </w:r>
      <w:r>
        <w:rPr>
          <w:rFonts w:ascii="標楷體" w:eastAsia="標楷體" w:hAnsi="標楷體" w:hint="eastAsia"/>
        </w:rPr>
        <w:t>本公司行政管理部</w:t>
      </w:r>
      <w:r w:rsidRPr="001C341D">
        <w:rPr>
          <w:rFonts w:ascii="標楷體" w:eastAsia="標楷體" w:hAnsi="標楷體" w:hint="eastAsia"/>
        </w:rPr>
        <w:t>備查，並切結信守相關規定。</w:t>
      </w:r>
    </w:p>
    <w:p w14:paraId="2C67BC2B" w14:textId="77777777" w:rsidR="007F7101" w:rsidRPr="001C341D" w:rsidRDefault="007F7101" w:rsidP="007F7101">
      <w:pPr>
        <w:pStyle w:val="ab"/>
        <w:numPr>
          <w:ilvl w:val="0"/>
          <w:numId w:val="30"/>
        </w:numPr>
        <w:spacing w:after="0"/>
        <w:ind w:leftChars="0"/>
        <w:outlineLvl w:val="0"/>
        <w:rPr>
          <w:rFonts w:ascii="標楷體" w:eastAsia="標楷體" w:hAnsi="標楷體"/>
        </w:rPr>
      </w:pPr>
      <w:r>
        <w:rPr>
          <w:rFonts w:ascii="標楷體" w:eastAsia="標楷體" w:hAnsi="標楷體" w:hint="eastAsia"/>
        </w:rPr>
        <w:t>廠商</w:t>
      </w:r>
      <w:r w:rsidRPr="001C341D">
        <w:rPr>
          <w:rFonts w:ascii="標楷體" w:eastAsia="標楷體" w:hAnsi="標楷體" w:hint="eastAsia"/>
        </w:rPr>
        <w:t>應指派現場安全衛生監督人員，</w:t>
      </w:r>
      <w:r>
        <w:rPr>
          <w:rFonts w:ascii="標楷體" w:eastAsia="標楷體" w:hAnsi="標楷體" w:hint="eastAsia"/>
        </w:rPr>
        <w:t>於施工期間派任至現場監工，應實施巡視檢查、自動檢查等，並</w:t>
      </w:r>
      <w:r w:rsidRPr="001C341D">
        <w:rPr>
          <w:rFonts w:ascii="標楷體" w:eastAsia="標楷體" w:hAnsi="標楷體" w:hint="eastAsia"/>
        </w:rPr>
        <w:t>作為安全衛生等工作事項之對應窗口。</w:t>
      </w:r>
    </w:p>
    <w:p w14:paraId="22AA778B" w14:textId="77777777" w:rsidR="007F7101" w:rsidRPr="001C341D" w:rsidRDefault="007F7101" w:rsidP="007F7101">
      <w:pPr>
        <w:pStyle w:val="ab"/>
        <w:numPr>
          <w:ilvl w:val="0"/>
          <w:numId w:val="30"/>
        </w:numPr>
        <w:spacing w:after="0"/>
        <w:ind w:leftChars="0" w:rightChars="75" w:right="180"/>
        <w:outlineLvl w:val="0"/>
        <w:rPr>
          <w:rFonts w:ascii="標楷體" w:eastAsia="標楷體" w:hAnsi="標楷體"/>
        </w:rPr>
      </w:pPr>
      <w:r>
        <w:rPr>
          <w:rFonts w:ascii="標楷體" w:eastAsia="標楷體" w:hAnsi="標楷體" w:hint="eastAsia"/>
        </w:rPr>
        <w:t>本公司需求</w:t>
      </w:r>
      <w:r w:rsidRPr="001C341D">
        <w:rPr>
          <w:rFonts w:ascii="標楷體" w:eastAsia="標楷體" w:hAnsi="標楷體" w:hint="eastAsia"/>
        </w:rPr>
        <w:t>單位</w:t>
      </w:r>
      <w:r>
        <w:rPr>
          <w:rFonts w:ascii="標楷體" w:eastAsia="標楷體" w:hAnsi="標楷體" w:hint="eastAsia"/>
        </w:rPr>
        <w:t>、稽核室及行政管理部</w:t>
      </w:r>
      <w:r w:rsidRPr="001C341D">
        <w:rPr>
          <w:rFonts w:ascii="標楷體" w:eastAsia="標楷體" w:hAnsi="標楷體" w:hint="eastAsia"/>
        </w:rPr>
        <w:t>，對於</w:t>
      </w:r>
      <w:r>
        <w:rPr>
          <w:rFonts w:ascii="標楷體" w:eastAsia="標楷體" w:hAnsi="標楷體" w:hint="eastAsia"/>
        </w:rPr>
        <w:t>廠商</w:t>
      </w:r>
      <w:r w:rsidRPr="001C341D">
        <w:rPr>
          <w:rFonts w:ascii="標楷體" w:eastAsia="標楷體" w:hAnsi="標楷體" w:hint="eastAsia"/>
        </w:rPr>
        <w:t>之安全衛生措施，有隨時檢查、糾正之權責。若危險情況嚴重者，則任何人皆有糾舉之權利與義務。有立即發生危險之虞的狀態或動作，本公司人員得即令停止作業。</w:t>
      </w:r>
    </w:p>
    <w:p w14:paraId="00B8D2A3" w14:textId="77777777" w:rsidR="007F7101" w:rsidRPr="001C341D" w:rsidRDefault="007F7101" w:rsidP="007F7101">
      <w:pPr>
        <w:pStyle w:val="ab"/>
        <w:numPr>
          <w:ilvl w:val="0"/>
          <w:numId w:val="30"/>
        </w:numPr>
        <w:spacing w:after="0"/>
        <w:ind w:leftChars="0"/>
        <w:outlineLvl w:val="0"/>
        <w:rPr>
          <w:rFonts w:ascii="標楷體" w:eastAsia="標楷體" w:hAnsi="標楷體"/>
        </w:rPr>
      </w:pPr>
      <w:r>
        <w:rPr>
          <w:rFonts w:ascii="標楷體" w:eastAsia="標楷體" w:hAnsi="標楷體" w:hint="eastAsia"/>
        </w:rPr>
        <w:t>廠商</w:t>
      </w:r>
      <w:r w:rsidRPr="001C341D">
        <w:rPr>
          <w:rFonts w:ascii="標楷體" w:eastAsia="標楷體" w:hAnsi="標楷體" w:hint="eastAsia"/>
        </w:rPr>
        <w:t>於施工作業時，不得有下列情事發生：</w:t>
      </w:r>
    </w:p>
    <w:p w14:paraId="4D756119" w14:textId="77777777" w:rsidR="007F7101" w:rsidRPr="001C341D" w:rsidRDefault="007F7101" w:rsidP="007F7101">
      <w:pPr>
        <w:pStyle w:val="ab"/>
        <w:numPr>
          <w:ilvl w:val="0"/>
          <w:numId w:val="19"/>
        </w:numPr>
        <w:spacing w:after="0"/>
        <w:ind w:leftChars="0"/>
        <w:outlineLvl w:val="0"/>
        <w:rPr>
          <w:rFonts w:ascii="標楷體" w:eastAsia="標楷體" w:hAnsi="標楷體"/>
        </w:rPr>
      </w:pPr>
      <w:r w:rsidRPr="001C341D">
        <w:rPr>
          <w:rFonts w:ascii="標楷體" w:eastAsia="標楷體" w:hAnsi="標楷體" w:hint="eastAsia"/>
        </w:rPr>
        <w:t>原物料、設備及工具搬運中不得碰撞</w:t>
      </w:r>
      <w:r>
        <w:rPr>
          <w:rFonts w:ascii="標楷體" w:eastAsia="標楷體" w:hAnsi="標楷體" w:hint="eastAsia"/>
        </w:rPr>
        <w:t>本公司</w:t>
      </w:r>
      <w:r w:rsidRPr="001C341D">
        <w:rPr>
          <w:rFonts w:ascii="標楷體" w:eastAsia="標楷體" w:hAnsi="標楷體" w:hint="eastAsia"/>
        </w:rPr>
        <w:t>原有之設備。</w:t>
      </w:r>
    </w:p>
    <w:p w14:paraId="2B1AEA87" w14:textId="77777777" w:rsidR="007F7101" w:rsidRPr="001C341D" w:rsidRDefault="007F7101" w:rsidP="007F7101">
      <w:pPr>
        <w:pStyle w:val="ab"/>
        <w:numPr>
          <w:ilvl w:val="0"/>
          <w:numId w:val="19"/>
        </w:numPr>
        <w:spacing w:after="0"/>
        <w:ind w:leftChars="0"/>
        <w:outlineLvl w:val="0"/>
        <w:rPr>
          <w:rFonts w:ascii="標楷體" w:eastAsia="標楷體" w:hAnsi="標楷體"/>
        </w:rPr>
      </w:pPr>
      <w:r w:rsidRPr="001C341D">
        <w:rPr>
          <w:rFonts w:ascii="標楷體" w:eastAsia="標楷體" w:hAnsi="標楷體" w:hint="eastAsia"/>
        </w:rPr>
        <w:t>施工工具用拋、擲傳遞。</w:t>
      </w:r>
    </w:p>
    <w:p w14:paraId="42A4184E" w14:textId="77777777" w:rsidR="007F7101" w:rsidRPr="001C341D" w:rsidRDefault="007F7101" w:rsidP="007F7101">
      <w:pPr>
        <w:pStyle w:val="ab"/>
        <w:numPr>
          <w:ilvl w:val="0"/>
          <w:numId w:val="19"/>
        </w:numPr>
        <w:spacing w:after="0"/>
        <w:ind w:leftChars="0"/>
        <w:outlineLvl w:val="0"/>
        <w:rPr>
          <w:rFonts w:ascii="標楷體" w:eastAsia="標楷體" w:hAnsi="標楷體"/>
        </w:rPr>
      </w:pPr>
      <w:r w:rsidRPr="001C341D">
        <w:rPr>
          <w:rFonts w:ascii="標楷體" w:eastAsia="標楷體" w:hAnsi="標楷體" w:hint="eastAsia"/>
        </w:rPr>
        <w:t>未佩戴適當個人防護用具。</w:t>
      </w:r>
    </w:p>
    <w:p w14:paraId="2C454B51" w14:textId="77777777" w:rsidR="007F7101" w:rsidRPr="001C341D" w:rsidRDefault="007F7101" w:rsidP="007F7101">
      <w:pPr>
        <w:pStyle w:val="ab"/>
        <w:spacing w:after="0"/>
        <w:ind w:leftChars="0" w:left="1274" w:hangingChars="531" w:hanging="1274"/>
        <w:outlineLvl w:val="0"/>
        <w:rPr>
          <w:rFonts w:ascii="標楷體" w:eastAsia="標楷體" w:hAnsi="標楷體"/>
        </w:rPr>
      </w:pPr>
      <w:r>
        <w:rPr>
          <w:rFonts w:ascii="標楷體" w:eastAsia="標楷體" w:hAnsi="標楷體" w:hint="eastAsia"/>
        </w:rPr>
        <w:t>第十二條 廠商</w:t>
      </w:r>
      <w:r w:rsidRPr="001C341D">
        <w:rPr>
          <w:rFonts w:ascii="標楷體" w:eastAsia="標楷體" w:hAnsi="標楷體" w:hint="eastAsia"/>
        </w:rPr>
        <w:t>應依</w:t>
      </w:r>
      <w:r>
        <w:rPr>
          <w:rFonts w:ascii="標楷體" w:eastAsia="標楷體" w:hint="eastAsia"/>
        </w:rPr>
        <w:t>職業</w:t>
      </w:r>
      <w:r>
        <w:rPr>
          <w:rFonts w:ascii="標楷體" w:eastAsia="標楷體" w:hAnsi="標楷體" w:hint="eastAsia"/>
        </w:rPr>
        <w:t>安全衛生法相關規定或本公司行政管理部</w:t>
      </w:r>
      <w:r w:rsidRPr="001C341D">
        <w:rPr>
          <w:rFonts w:ascii="標楷體" w:eastAsia="標楷體" w:hAnsi="標楷體" w:hint="eastAsia"/>
        </w:rPr>
        <w:t>人員要求下，對施工作業場所進行安全警示防護：</w:t>
      </w:r>
    </w:p>
    <w:p w14:paraId="79673A3D" w14:textId="77777777" w:rsidR="007F7101" w:rsidRPr="001C341D" w:rsidRDefault="007F7101" w:rsidP="007F7101">
      <w:pPr>
        <w:pStyle w:val="ab"/>
        <w:numPr>
          <w:ilvl w:val="0"/>
          <w:numId w:val="20"/>
        </w:numPr>
        <w:spacing w:after="0"/>
        <w:ind w:leftChars="0"/>
        <w:outlineLvl w:val="0"/>
        <w:rPr>
          <w:rFonts w:ascii="標楷體" w:eastAsia="標楷體" w:hAnsi="標楷體"/>
        </w:rPr>
      </w:pPr>
      <w:r w:rsidRPr="001C341D">
        <w:rPr>
          <w:rFonts w:ascii="標楷體" w:eastAsia="標楷體" w:hAnsi="標楷體" w:hint="eastAsia"/>
        </w:rPr>
        <w:t>交通管制。</w:t>
      </w:r>
    </w:p>
    <w:p w14:paraId="083231DF" w14:textId="77777777" w:rsidR="007F7101" w:rsidRPr="001C341D" w:rsidRDefault="007F7101" w:rsidP="007F7101">
      <w:pPr>
        <w:pStyle w:val="ab"/>
        <w:numPr>
          <w:ilvl w:val="0"/>
          <w:numId w:val="20"/>
        </w:numPr>
        <w:spacing w:after="0"/>
        <w:ind w:leftChars="0"/>
        <w:outlineLvl w:val="0"/>
        <w:rPr>
          <w:rFonts w:ascii="標楷體" w:eastAsia="標楷體" w:hAnsi="標楷體"/>
        </w:rPr>
      </w:pPr>
      <w:r w:rsidRPr="001C341D">
        <w:rPr>
          <w:rFonts w:ascii="標楷體" w:eastAsia="標楷體" w:hAnsi="標楷體" w:hint="eastAsia"/>
        </w:rPr>
        <w:t>施工防護安全圍籬。</w:t>
      </w:r>
    </w:p>
    <w:p w14:paraId="08AFE74C" w14:textId="77777777" w:rsidR="007F7101" w:rsidRPr="001C341D" w:rsidRDefault="007F7101" w:rsidP="007F7101">
      <w:pPr>
        <w:pStyle w:val="ab"/>
        <w:numPr>
          <w:ilvl w:val="0"/>
          <w:numId w:val="20"/>
        </w:numPr>
        <w:spacing w:after="0"/>
        <w:ind w:leftChars="0"/>
        <w:outlineLvl w:val="0"/>
        <w:rPr>
          <w:rFonts w:ascii="標楷體" w:eastAsia="標楷體" w:hAnsi="標楷體"/>
        </w:rPr>
      </w:pPr>
      <w:r w:rsidRPr="001C341D">
        <w:rPr>
          <w:rFonts w:ascii="標楷體" w:eastAsia="標楷體" w:hAnsi="標楷體" w:hint="eastAsia"/>
        </w:rPr>
        <w:t>警示標示及警示帶。</w:t>
      </w:r>
    </w:p>
    <w:p w14:paraId="5F48F353" w14:textId="77777777" w:rsidR="007F7101" w:rsidRPr="001C341D" w:rsidRDefault="007F7101" w:rsidP="007F7101">
      <w:pPr>
        <w:pStyle w:val="ab"/>
        <w:ind w:leftChars="0" w:left="1200"/>
        <w:rPr>
          <w:rFonts w:ascii="標楷體" w:eastAsia="標楷體" w:hAnsi="標楷體"/>
        </w:rPr>
      </w:pPr>
    </w:p>
    <w:p w14:paraId="0CAB9125" w14:textId="77777777" w:rsidR="007F7101" w:rsidRPr="001C341D" w:rsidRDefault="007F7101" w:rsidP="007F7101">
      <w:pPr>
        <w:pStyle w:val="ab"/>
        <w:tabs>
          <w:tab w:val="num" w:pos="1200"/>
        </w:tabs>
        <w:spacing w:after="0"/>
        <w:ind w:leftChars="0" w:left="1410" w:hanging="1410"/>
        <w:outlineLvl w:val="0"/>
        <w:rPr>
          <w:rFonts w:ascii="標楷體" w:eastAsia="標楷體" w:hAnsi="標楷體"/>
        </w:rPr>
      </w:pPr>
      <w:r>
        <w:rPr>
          <w:rFonts w:ascii="標楷體" w:eastAsia="標楷體" w:hAnsi="標楷體" w:hint="eastAsia"/>
        </w:rPr>
        <w:t>第十三條　廠商</w:t>
      </w:r>
      <w:r w:rsidRPr="001C341D">
        <w:rPr>
          <w:rFonts w:ascii="標楷體" w:eastAsia="標楷體" w:hAnsi="標楷體" w:hint="eastAsia"/>
        </w:rPr>
        <w:t>在未經同意下不得從事下列工作：</w:t>
      </w:r>
    </w:p>
    <w:p w14:paraId="2CEBF1B0" w14:textId="77777777" w:rsidR="007F7101" w:rsidRPr="001C341D" w:rsidRDefault="007F7101" w:rsidP="007F7101">
      <w:pPr>
        <w:pStyle w:val="ab"/>
        <w:numPr>
          <w:ilvl w:val="0"/>
          <w:numId w:val="21"/>
        </w:numPr>
        <w:tabs>
          <w:tab w:val="left" w:pos="1680"/>
        </w:tabs>
        <w:spacing w:after="0"/>
        <w:ind w:leftChars="0"/>
        <w:outlineLvl w:val="0"/>
        <w:rPr>
          <w:rFonts w:ascii="標楷體" w:eastAsia="標楷體" w:hAnsi="標楷體"/>
        </w:rPr>
      </w:pPr>
      <w:r>
        <w:rPr>
          <w:rFonts w:ascii="標楷體" w:eastAsia="標楷體" w:hAnsi="標楷體" w:hint="eastAsia"/>
        </w:rPr>
        <w:t>於施工作業中需裝設電源時，應先洽本公司行政管理部</w:t>
      </w:r>
      <w:r w:rsidRPr="001C341D">
        <w:rPr>
          <w:rFonts w:ascii="標楷體" w:eastAsia="標楷體" w:hAnsi="標楷體" w:hint="eastAsia"/>
        </w:rPr>
        <w:t>協助裝接，不得任意擅自修改裝接。</w:t>
      </w:r>
    </w:p>
    <w:p w14:paraId="72A3BE15" w14:textId="77777777" w:rsidR="007F7101" w:rsidRPr="001C341D" w:rsidRDefault="007F7101" w:rsidP="007F7101">
      <w:pPr>
        <w:pStyle w:val="ab"/>
        <w:numPr>
          <w:ilvl w:val="0"/>
          <w:numId w:val="21"/>
        </w:numPr>
        <w:tabs>
          <w:tab w:val="left" w:pos="1680"/>
        </w:tabs>
        <w:spacing w:after="0"/>
        <w:ind w:leftChars="0"/>
        <w:outlineLvl w:val="0"/>
        <w:rPr>
          <w:rFonts w:ascii="標楷體" w:eastAsia="標楷體" w:hAnsi="標楷體"/>
        </w:rPr>
      </w:pPr>
      <w:r w:rsidRPr="001C341D">
        <w:rPr>
          <w:rFonts w:ascii="標楷體" w:eastAsia="標楷體" w:hAnsi="標楷體" w:hint="eastAsia"/>
        </w:rPr>
        <w:t>於挖掘地面前，應先知會</w:t>
      </w:r>
      <w:r>
        <w:rPr>
          <w:rFonts w:ascii="標楷體" w:eastAsia="標楷體" w:hAnsi="標楷體" w:hint="eastAsia"/>
        </w:rPr>
        <w:t>本公司行政管理部</w:t>
      </w:r>
      <w:r w:rsidRPr="001C341D">
        <w:rPr>
          <w:rFonts w:ascii="標楷體" w:eastAsia="標楷體" w:hAnsi="標楷體" w:hint="eastAsia"/>
        </w:rPr>
        <w:t>及現場主管實地勘查，以免因水電管線及其他管路而造成損失。</w:t>
      </w:r>
    </w:p>
    <w:p w14:paraId="0EC020F8" w14:textId="77777777" w:rsidR="007F7101" w:rsidRPr="001C341D" w:rsidRDefault="007F7101" w:rsidP="007F7101">
      <w:pPr>
        <w:pStyle w:val="ab"/>
        <w:numPr>
          <w:ilvl w:val="0"/>
          <w:numId w:val="21"/>
        </w:numPr>
        <w:tabs>
          <w:tab w:val="left" w:pos="1680"/>
        </w:tabs>
        <w:spacing w:after="0"/>
        <w:ind w:leftChars="0"/>
        <w:outlineLvl w:val="0"/>
        <w:rPr>
          <w:rFonts w:ascii="標楷體" w:eastAsia="標楷體" w:hAnsi="標楷體"/>
        </w:rPr>
      </w:pPr>
      <w:r w:rsidRPr="001C341D">
        <w:rPr>
          <w:rFonts w:ascii="標楷體" w:eastAsia="標楷體" w:hAnsi="標楷體" w:hint="eastAsia"/>
        </w:rPr>
        <w:t>在未經有關部門主管同意下，不得私自動用本公司一切設備（包括：消防水、氮氣、壓縮空氣、原料、電源等）。</w:t>
      </w:r>
    </w:p>
    <w:p w14:paraId="7BBD8EF3" w14:textId="77777777" w:rsidR="007F7101" w:rsidRPr="001C341D" w:rsidRDefault="007F7101" w:rsidP="007F7101">
      <w:pPr>
        <w:pStyle w:val="ab"/>
        <w:tabs>
          <w:tab w:val="num" w:pos="1200"/>
        </w:tabs>
        <w:spacing w:after="0"/>
        <w:ind w:leftChars="0" w:left="1200" w:hanging="1200"/>
        <w:outlineLvl w:val="0"/>
        <w:rPr>
          <w:rFonts w:ascii="標楷體" w:eastAsia="標楷體" w:hAnsi="標楷體"/>
        </w:rPr>
      </w:pPr>
      <w:r>
        <w:rPr>
          <w:rFonts w:ascii="標楷體" w:eastAsia="標楷體" w:hAnsi="標楷體" w:hint="eastAsia"/>
        </w:rPr>
        <w:t>第十四條　廠商在非消防緊急使用時，如未經本公司行政管理部</w:t>
      </w:r>
      <w:r w:rsidRPr="001C341D">
        <w:rPr>
          <w:rFonts w:ascii="標楷體" w:eastAsia="標楷體" w:hAnsi="標楷體" w:hint="eastAsia"/>
        </w:rPr>
        <w:t>同意下，嚴禁使用消防水及消防栓內之水帶及瞄子。</w:t>
      </w:r>
    </w:p>
    <w:p w14:paraId="3221FDB5" w14:textId="77777777" w:rsidR="007F7101" w:rsidRPr="001C341D" w:rsidRDefault="007F7101" w:rsidP="007F7101">
      <w:pPr>
        <w:pStyle w:val="ab"/>
        <w:tabs>
          <w:tab w:val="num" w:pos="1200"/>
        </w:tabs>
        <w:spacing w:after="0"/>
        <w:ind w:leftChars="0" w:left="1200" w:hanging="1200"/>
        <w:outlineLvl w:val="0"/>
        <w:rPr>
          <w:rFonts w:ascii="標楷體" w:eastAsia="標楷體" w:hAnsi="標楷體"/>
        </w:rPr>
      </w:pPr>
      <w:r>
        <w:rPr>
          <w:rFonts w:ascii="標楷體" w:eastAsia="標楷體" w:hAnsi="標楷體" w:hint="eastAsia"/>
        </w:rPr>
        <w:t>第十五條　廠商</w:t>
      </w:r>
      <w:r w:rsidRPr="001C341D">
        <w:rPr>
          <w:rFonts w:ascii="標楷體" w:eastAsia="標楷體" w:hAnsi="標楷體" w:hint="eastAsia"/>
        </w:rPr>
        <w:t>於非火災等緊急事件時，不得誤觸警鈴使消防設備發報。</w:t>
      </w:r>
      <w:r>
        <w:rPr>
          <w:rFonts w:ascii="標楷體" w:eastAsia="標楷體" w:hAnsi="標楷體" w:hint="eastAsia"/>
        </w:rPr>
        <w:t>廠商</w:t>
      </w:r>
      <w:r w:rsidRPr="001C341D">
        <w:rPr>
          <w:rFonts w:ascii="標楷體" w:eastAsia="標楷體" w:hAnsi="標楷體" w:hint="eastAsia"/>
        </w:rPr>
        <w:t>於施工期間會因作業而產生煙霧，而影響消防偵煙系統時，應具備適當遮蔽裝置。</w:t>
      </w:r>
    </w:p>
    <w:p w14:paraId="5D0EE54A" w14:textId="77777777" w:rsidR="007F7101" w:rsidRPr="001C341D" w:rsidRDefault="007F7101" w:rsidP="007F7101">
      <w:pPr>
        <w:pStyle w:val="ab"/>
        <w:tabs>
          <w:tab w:val="num" w:pos="1200"/>
        </w:tabs>
        <w:spacing w:after="0"/>
        <w:ind w:leftChars="0" w:left="1200" w:hanging="1200"/>
        <w:outlineLvl w:val="0"/>
        <w:rPr>
          <w:rFonts w:ascii="標楷體" w:eastAsia="標楷體" w:hAnsi="標楷體"/>
        </w:rPr>
      </w:pPr>
      <w:r>
        <w:rPr>
          <w:rFonts w:ascii="標楷體" w:eastAsia="標楷體" w:hAnsi="標楷體" w:hint="eastAsia"/>
        </w:rPr>
        <w:t>第十六條　廠商</w:t>
      </w:r>
      <w:r w:rsidRPr="001C341D">
        <w:rPr>
          <w:rFonts w:ascii="標楷體" w:eastAsia="標楷體" w:hAnsi="標楷體" w:hint="eastAsia"/>
        </w:rPr>
        <w:t>於每日工作完畢後應將工作現場恢復原狀，施工工具應帶離現場，如有困難應事先通知</w:t>
      </w:r>
      <w:r>
        <w:rPr>
          <w:rFonts w:ascii="標楷體" w:eastAsia="標楷體" w:hAnsi="標楷體" w:hint="eastAsia"/>
        </w:rPr>
        <w:t>需求單位</w:t>
      </w:r>
      <w:r w:rsidRPr="001C341D">
        <w:rPr>
          <w:rFonts w:ascii="標楷體" w:eastAsia="標楷體" w:hAnsi="標楷體" w:hint="eastAsia"/>
        </w:rPr>
        <w:t>，且應收放整齊並附加安全警示標示。</w:t>
      </w:r>
    </w:p>
    <w:p w14:paraId="1F7F2E3D" w14:textId="77777777" w:rsidR="007F7101" w:rsidRPr="001C341D" w:rsidRDefault="007F7101" w:rsidP="007F7101">
      <w:pPr>
        <w:pStyle w:val="ab"/>
        <w:tabs>
          <w:tab w:val="num" w:pos="1200"/>
        </w:tabs>
        <w:spacing w:after="0"/>
        <w:ind w:leftChars="0" w:left="1200" w:hanging="1200"/>
        <w:outlineLvl w:val="0"/>
        <w:rPr>
          <w:rFonts w:ascii="標楷體" w:eastAsia="標楷體" w:hAnsi="標楷體"/>
        </w:rPr>
      </w:pPr>
      <w:r>
        <w:rPr>
          <w:rFonts w:ascii="標楷體" w:eastAsia="標楷體" w:hAnsi="標楷體" w:hint="eastAsia"/>
        </w:rPr>
        <w:t xml:space="preserve">第十七條　</w:t>
      </w:r>
      <w:r w:rsidRPr="001C341D">
        <w:rPr>
          <w:rFonts w:ascii="標楷體" w:eastAsia="標楷體" w:hAnsi="標楷體" w:hint="eastAsia"/>
        </w:rPr>
        <w:t>因</w:t>
      </w:r>
      <w:r>
        <w:rPr>
          <w:rFonts w:ascii="標楷體" w:eastAsia="標楷體" w:hAnsi="標楷體" w:hint="eastAsia"/>
        </w:rPr>
        <w:t>廠商</w:t>
      </w:r>
      <w:r w:rsidRPr="001C341D">
        <w:rPr>
          <w:rFonts w:ascii="標楷體" w:eastAsia="標楷體" w:hAnsi="標楷體" w:hint="eastAsia"/>
        </w:rPr>
        <w:t>或其所僱用勞工不慎引發火警之失火責任，及造成本公司之損失(包括由本公司支援之滅火器材)，均由肇事之承攬人負擔。</w:t>
      </w:r>
    </w:p>
    <w:p w14:paraId="6D1D9247" w14:textId="77777777" w:rsidR="007F7101" w:rsidRPr="001C341D" w:rsidRDefault="007F7101" w:rsidP="007F7101">
      <w:pPr>
        <w:pStyle w:val="ab"/>
        <w:tabs>
          <w:tab w:val="num" w:pos="1440"/>
        </w:tabs>
        <w:spacing w:after="0"/>
        <w:ind w:leftChars="0" w:left="1440" w:hanging="1440"/>
        <w:outlineLvl w:val="0"/>
        <w:rPr>
          <w:rFonts w:ascii="標楷體" w:eastAsia="標楷體" w:hAnsi="標楷體"/>
        </w:rPr>
      </w:pPr>
      <w:r>
        <w:rPr>
          <w:rFonts w:ascii="標楷體" w:eastAsia="標楷體" w:hAnsi="標楷體" w:hint="eastAsia"/>
        </w:rPr>
        <w:t xml:space="preserve">第十八條　</w:t>
      </w:r>
      <w:r w:rsidRPr="001C341D">
        <w:rPr>
          <w:rFonts w:ascii="標楷體" w:eastAsia="標楷體" w:hAnsi="標楷體" w:hint="eastAsia"/>
        </w:rPr>
        <w:t>若有安全衛生或環保上疑慮時，可即速</w:t>
      </w:r>
      <w:r>
        <w:rPr>
          <w:rFonts w:ascii="標楷體" w:eastAsia="標楷體" w:hAnsi="標楷體" w:hint="eastAsia"/>
        </w:rPr>
        <w:t>聯</w:t>
      </w:r>
      <w:r w:rsidRPr="001C341D">
        <w:rPr>
          <w:rFonts w:ascii="標楷體" w:eastAsia="標楷體" w:hAnsi="標楷體" w:hint="eastAsia"/>
        </w:rPr>
        <w:t>繫</w:t>
      </w:r>
      <w:r>
        <w:rPr>
          <w:rFonts w:ascii="標楷體" w:eastAsia="標楷體" w:hAnsi="標楷體" w:hint="eastAsia"/>
        </w:rPr>
        <w:t>本公司行政管理部；屬於人事安全事項，立即通知保全人員</w:t>
      </w:r>
      <w:r w:rsidRPr="001C341D">
        <w:rPr>
          <w:rFonts w:ascii="標楷體" w:eastAsia="標楷體" w:hAnsi="標楷體" w:hint="eastAsia"/>
        </w:rPr>
        <w:t>請求協助解決。</w:t>
      </w:r>
    </w:p>
    <w:p w14:paraId="2281AFDF" w14:textId="77777777" w:rsidR="007F7101" w:rsidRPr="001C341D" w:rsidRDefault="007F7101" w:rsidP="007F7101">
      <w:pPr>
        <w:pStyle w:val="ab"/>
        <w:tabs>
          <w:tab w:val="num" w:pos="1410"/>
        </w:tabs>
        <w:spacing w:after="0"/>
        <w:ind w:leftChars="0" w:left="1410" w:hanging="1410"/>
        <w:outlineLvl w:val="0"/>
        <w:rPr>
          <w:rFonts w:ascii="標楷體" w:eastAsia="標楷體" w:hAnsi="標楷體"/>
        </w:rPr>
      </w:pPr>
      <w:r>
        <w:rPr>
          <w:rFonts w:ascii="標楷體" w:eastAsia="標楷體" w:hAnsi="標楷體" w:hint="eastAsia"/>
        </w:rPr>
        <w:t>第十九條　廠商</w:t>
      </w:r>
      <w:r w:rsidRPr="001C341D">
        <w:rPr>
          <w:rFonts w:ascii="標楷體" w:eastAsia="標楷體" w:hAnsi="標楷體" w:hint="eastAsia"/>
        </w:rPr>
        <w:t>施工期</w:t>
      </w:r>
      <w:r>
        <w:rPr>
          <w:rFonts w:ascii="標楷體" w:eastAsia="標楷體" w:hAnsi="標楷體" w:hint="eastAsia"/>
        </w:rPr>
        <w:t>間需使用特殊作業時，應委託需求單位填具「特殊作業申請表」，向本公司行政管理部</w:t>
      </w:r>
      <w:r w:rsidRPr="001C341D">
        <w:rPr>
          <w:rFonts w:ascii="標楷體" w:eastAsia="標楷體" w:hAnsi="標楷體" w:hint="eastAsia"/>
        </w:rPr>
        <w:t>申請，許可後方可動工；特殊作業為從事下列施工作業：</w:t>
      </w:r>
    </w:p>
    <w:p w14:paraId="6444BE13" w14:textId="77777777" w:rsidR="007F7101" w:rsidRPr="001C341D" w:rsidRDefault="007F7101" w:rsidP="007F7101">
      <w:pPr>
        <w:pStyle w:val="ab"/>
        <w:numPr>
          <w:ilvl w:val="0"/>
          <w:numId w:val="22"/>
        </w:numPr>
        <w:spacing w:after="0"/>
        <w:ind w:leftChars="0" w:left="1894" w:hanging="482"/>
        <w:outlineLvl w:val="0"/>
        <w:rPr>
          <w:rFonts w:ascii="標楷體" w:eastAsia="標楷體" w:hAnsi="標楷體"/>
        </w:rPr>
      </w:pPr>
      <w:r w:rsidRPr="001C341D">
        <w:rPr>
          <w:rFonts w:ascii="標楷體" w:eastAsia="標楷體" w:hAnsi="標楷體" w:hint="eastAsia"/>
        </w:rPr>
        <w:t>動火作業：乃指位在含有可燃物或易燃物的區域內執行可能產生發火源的作業。</w:t>
      </w:r>
    </w:p>
    <w:p w14:paraId="3C3CC45B" w14:textId="77777777" w:rsidR="007F7101" w:rsidRPr="001C341D" w:rsidRDefault="007F7101" w:rsidP="007F7101">
      <w:pPr>
        <w:pStyle w:val="ab"/>
        <w:numPr>
          <w:ilvl w:val="0"/>
          <w:numId w:val="22"/>
        </w:numPr>
        <w:spacing w:after="0"/>
        <w:ind w:leftChars="0"/>
        <w:outlineLvl w:val="0"/>
        <w:rPr>
          <w:rFonts w:ascii="標楷體" w:eastAsia="標楷體" w:hAnsi="標楷體"/>
        </w:rPr>
      </w:pPr>
      <w:r w:rsidRPr="001C341D">
        <w:rPr>
          <w:rFonts w:ascii="標楷體" w:eastAsia="標楷體" w:hAnsi="標楷體" w:hint="eastAsia"/>
        </w:rPr>
        <w:t>高架作業：未設平台及護欄而架空高度在二公尺以上處所或設有平台及護欄而架空高度在五公尺以上處所。</w:t>
      </w:r>
    </w:p>
    <w:p w14:paraId="0245AEA7" w14:textId="77777777" w:rsidR="007F7101" w:rsidRPr="00707157" w:rsidRDefault="007F7101" w:rsidP="007F7101">
      <w:pPr>
        <w:pStyle w:val="ab"/>
        <w:numPr>
          <w:ilvl w:val="0"/>
          <w:numId w:val="22"/>
        </w:numPr>
        <w:spacing w:after="0"/>
        <w:ind w:leftChars="0" w:rightChars="75" w:right="180"/>
        <w:outlineLvl w:val="0"/>
        <w:rPr>
          <w:rFonts w:ascii="標楷體" w:eastAsia="標楷體" w:hAnsi="標楷體"/>
        </w:rPr>
      </w:pPr>
      <w:r w:rsidRPr="001C341D">
        <w:rPr>
          <w:rFonts w:ascii="標楷體" w:eastAsia="標楷體" w:hAnsi="標楷體" w:hint="eastAsia"/>
        </w:rPr>
        <w:t>特殊電氣作業：係指於配電室、控制室、變電室等場所進行電氣作業，或於濕潤場所，鋼</w:t>
      </w:r>
      <w:r w:rsidRPr="00707157">
        <w:rPr>
          <w:rFonts w:ascii="標楷體" w:eastAsia="標楷體" w:hAnsi="標楷體" w:hint="eastAsia"/>
        </w:rPr>
        <w:t>板上或鋼筋上等導電性良好場所使用移動性或攜帶式電動機具及臨時用電設備，或進行活線作業、活線接近作業等，會產生感電危害之虞者。</w:t>
      </w:r>
    </w:p>
    <w:p w14:paraId="4649FD1B" w14:textId="77777777" w:rsidR="007F7101" w:rsidRPr="001C341D" w:rsidRDefault="007F7101" w:rsidP="007F7101">
      <w:pPr>
        <w:pStyle w:val="ab"/>
        <w:numPr>
          <w:ilvl w:val="0"/>
          <w:numId w:val="22"/>
        </w:numPr>
        <w:spacing w:after="0"/>
        <w:ind w:leftChars="0"/>
        <w:outlineLvl w:val="0"/>
        <w:rPr>
          <w:rFonts w:ascii="標楷體" w:eastAsia="標楷體" w:hAnsi="標楷體"/>
          <w:noProof/>
        </w:rPr>
      </w:pPr>
      <w:r w:rsidRPr="001C341D">
        <w:rPr>
          <w:rFonts w:ascii="標楷體" w:eastAsia="標楷體" w:hAnsi="標楷體" w:hint="eastAsia"/>
        </w:rPr>
        <w:t>吊掛作業</w:t>
      </w:r>
      <w:r w:rsidRPr="001C341D">
        <w:rPr>
          <w:rFonts w:ascii="標楷體" w:eastAsia="標楷體" w:hAnsi="標楷體" w:hint="eastAsia"/>
          <w:noProof/>
        </w:rPr>
        <w:t>：係指利用動力裝置將貨物垂直吊升或做水平搬運為目的之作業，其中包括固定式起重機、移動式起重機、人字臂起重桿等機械裝置。</w:t>
      </w:r>
    </w:p>
    <w:p w14:paraId="1F7FD6BF" w14:textId="77777777" w:rsidR="007F7101" w:rsidRPr="001C341D" w:rsidRDefault="007F7101" w:rsidP="007F7101">
      <w:pPr>
        <w:pStyle w:val="ab"/>
        <w:numPr>
          <w:ilvl w:val="0"/>
          <w:numId w:val="22"/>
        </w:numPr>
        <w:spacing w:after="0"/>
        <w:ind w:leftChars="0"/>
        <w:outlineLvl w:val="0"/>
        <w:rPr>
          <w:rFonts w:ascii="標楷體" w:eastAsia="標楷體" w:hAnsi="標楷體"/>
        </w:rPr>
      </w:pPr>
      <w:r w:rsidRPr="001C341D">
        <w:rPr>
          <w:rFonts w:ascii="標楷體" w:eastAsia="標楷體" w:hAnsi="標楷體" w:hint="eastAsia"/>
        </w:rPr>
        <w:t>吊籠作業</w:t>
      </w:r>
      <w:r w:rsidRPr="001C341D">
        <w:rPr>
          <w:rFonts w:ascii="標楷體" w:eastAsia="標楷體" w:hAnsi="標楷體" w:hint="eastAsia"/>
          <w:noProof/>
        </w:rPr>
        <w:t>：</w:t>
      </w:r>
      <w:r w:rsidRPr="001C341D">
        <w:rPr>
          <w:rFonts w:ascii="標楷體" w:eastAsia="標楷體" w:hAnsi="標楷體"/>
        </w:rPr>
        <w:t>係指由懸吊式施工架、升降裝置、支撐裝置、工作台及其附屬裝置所構成，專供勞工升降施工之設備。</w:t>
      </w:r>
    </w:p>
    <w:p w14:paraId="065E1104" w14:textId="77777777" w:rsidR="007F7101" w:rsidRPr="001C341D" w:rsidRDefault="007F7101" w:rsidP="007F7101">
      <w:pPr>
        <w:pStyle w:val="ab"/>
        <w:numPr>
          <w:ilvl w:val="0"/>
          <w:numId w:val="22"/>
        </w:numPr>
        <w:spacing w:after="0"/>
        <w:ind w:leftChars="0"/>
        <w:outlineLvl w:val="0"/>
        <w:rPr>
          <w:rFonts w:ascii="標楷體" w:eastAsia="標楷體" w:hAnsi="標楷體"/>
        </w:rPr>
      </w:pPr>
      <w:r w:rsidRPr="001C341D">
        <w:rPr>
          <w:rFonts w:ascii="標楷體" w:eastAsia="標楷體" w:hAnsi="標楷體" w:hint="eastAsia"/>
        </w:rPr>
        <w:t>其他規定作業。</w:t>
      </w:r>
    </w:p>
    <w:p w14:paraId="61BF7FB2" w14:textId="77777777" w:rsidR="007F7101" w:rsidRPr="001C341D" w:rsidRDefault="007F7101" w:rsidP="007F7101">
      <w:pPr>
        <w:pStyle w:val="ab"/>
        <w:tabs>
          <w:tab w:val="num" w:pos="1410"/>
        </w:tabs>
        <w:spacing w:after="0"/>
        <w:ind w:leftChars="0" w:left="1410" w:hanging="1410"/>
        <w:outlineLvl w:val="0"/>
        <w:rPr>
          <w:rFonts w:ascii="標楷體" w:eastAsia="標楷體" w:hAnsi="標楷體"/>
        </w:rPr>
      </w:pPr>
      <w:r>
        <w:rPr>
          <w:rFonts w:ascii="標楷體" w:eastAsia="標楷體" w:hAnsi="標楷體" w:hint="eastAsia"/>
        </w:rPr>
        <w:t xml:space="preserve">第二十條　</w:t>
      </w:r>
      <w:r w:rsidRPr="001C341D">
        <w:rPr>
          <w:rFonts w:ascii="標楷體" w:eastAsia="標楷體" w:hAnsi="標楷體" w:hint="eastAsia"/>
        </w:rPr>
        <w:t>動火作業時應遵守下列事項：</w:t>
      </w:r>
    </w:p>
    <w:p w14:paraId="0A92C72E" w14:textId="77777777" w:rsidR="007F7101" w:rsidRPr="001C341D" w:rsidRDefault="007F7101" w:rsidP="007F7101">
      <w:pPr>
        <w:numPr>
          <w:ilvl w:val="0"/>
          <w:numId w:val="23"/>
        </w:numPr>
        <w:rPr>
          <w:rFonts w:ascii="標楷體" w:eastAsia="標楷體" w:hAnsi="標楷體"/>
        </w:rPr>
      </w:pPr>
      <w:r w:rsidRPr="001C341D">
        <w:rPr>
          <w:rFonts w:ascii="標楷體" w:eastAsia="標楷體" w:hAnsi="標楷體" w:hint="eastAsia"/>
        </w:rPr>
        <w:t>施工處旁，應配置適當滅火裝置，警告標誌或隔離設備，必要時杜絕非動火作業人員進出。</w:t>
      </w:r>
    </w:p>
    <w:p w14:paraId="3BEFD853" w14:textId="77777777" w:rsidR="007F7101" w:rsidRPr="001C341D" w:rsidRDefault="007F7101" w:rsidP="007F7101">
      <w:pPr>
        <w:numPr>
          <w:ilvl w:val="0"/>
          <w:numId w:val="23"/>
        </w:numPr>
        <w:rPr>
          <w:rFonts w:ascii="標楷體" w:eastAsia="標楷體" w:hAnsi="標楷體"/>
        </w:rPr>
      </w:pPr>
      <w:r w:rsidRPr="001C341D">
        <w:rPr>
          <w:rFonts w:ascii="標楷體" w:eastAsia="標楷體" w:hAnsi="標楷體" w:hint="eastAsia"/>
        </w:rPr>
        <w:t>施工作業區五公尺範圍內不得堆置易燃、爆炸及有機溶劑等物質，應淨空或鋪蓋防火毯，且嚴禁吸煙、使用煙火。</w:t>
      </w:r>
    </w:p>
    <w:p w14:paraId="7B4AACDC" w14:textId="77777777" w:rsidR="007F7101" w:rsidRPr="001C341D" w:rsidRDefault="007F7101" w:rsidP="007F7101">
      <w:pPr>
        <w:numPr>
          <w:ilvl w:val="0"/>
          <w:numId w:val="23"/>
        </w:numPr>
        <w:rPr>
          <w:rFonts w:ascii="標楷體" w:eastAsia="標楷體" w:hAnsi="標楷體"/>
        </w:rPr>
      </w:pPr>
      <w:r w:rsidRPr="001C341D">
        <w:rPr>
          <w:rFonts w:ascii="標楷體" w:eastAsia="標楷體" w:hAnsi="標楷體" w:hint="eastAsia"/>
        </w:rPr>
        <w:t>乙炔瓶已充氣或空瓶，均應豎立並緊繫於支架，不使用時應關閉各閥，並置放陰涼處。如在氣瓶上方動火時，需遷移該氣瓶。</w:t>
      </w:r>
    </w:p>
    <w:p w14:paraId="7AD66369" w14:textId="77777777" w:rsidR="007F7101" w:rsidRPr="001C341D" w:rsidRDefault="007F7101" w:rsidP="007F7101">
      <w:pPr>
        <w:numPr>
          <w:ilvl w:val="0"/>
          <w:numId w:val="23"/>
        </w:numPr>
        <w:rPr>
          <w:rFonts w:ascii="標楷體" w:eastAsia="標楷體" w:hAnsi="標楷體"/>
        </w:rPr>
      </w:pPr>
      <w:r w:rsidRPr="001C341D">
        <w:rPr>
          <w:rFonts w:ascii="標楷體" w:eastAsia="標楷體" w:hAnsi="標楷體" w:hint="eastAsia"/>
        </w:rPr>
        <w:t>使用交流電焊機、應有自動電擊防止裝置，電焊機外殼應接地，電線連接處應妥當連接，不得有產生火花之可能，且操作人員需戴絕緣手套、絕緣防護用具。</w:t>
      </w:r>
    </w:p>
    <w:p w14:paraId="0DB0BE24" w14:textId="77777777" w:rsidR="007F7101" w:rsidRPr="001C341D" w:rsidRDefault="007F7101" w:rsidP="007F7101">
      <w:pPr>
        <w:numPr>
          <w:ilvl w:val="0"/>
          <w:numId w:val="23"/>
        </w:numPr>
        <w:rPr>
          <w:rFonts w:ascii="標楷體" w:eastAsia="標楷體" w:hAnsi="標楷體"/>
        </w:rPr>
      </w:pPr>
      <w:r w:rsidRPr="001C341D">
        <w:rPr>
          <w:rFonts w:ascii="標楷體" w:eastAsia="標楷體" w:hAnsi="標楷體" w:hint="eastAsia"/>
        </w:rPr>
        <w:t>動火作業時，應設法抑制火星四散，且隔層縫隙等處應設法填堵或以防火毯等耐熱材質阻隔或收集火星。</w:t>
      </w:r>
    </w:p>
    <w:p w14:paraId="507B1C75" w14:textId="77777777" w:rsidR="007F7101" w:rsidRPr="001C341D" w:rsidRDefault="007F7101" w:rsidP="007F7101">
      <w:pPr>
        <w:numPr>
          <w:ilvl w:val="0"/>
          <w:numId w:val="23"/>
        </w:numPr>
        <w:rPr>
          <w:rFonts w:ascii="標楷體" w:eastAsia="標楷體" w:hAnsi="標楷體"/>
        </w:rPr>
      </w:pPr>
      <w:r w:rsidRPr="001C341D">
        <w:rPr>
          <w:rFonts w:ascii="標楷體" w:eastAsia="標楷體" w:hAnsi="標楷體" w:hint="eastAsia"/>
        </w:rPr>
        <w:t>動火作業期間，火星可能波及的範圍內，嚴禁其它易燃物操作，如油漆塗裝等工作。</w:t>
      </w:r>
    </w:p>
    <w:p w14:paraId="1DFF82E2" w14:textId="77777777" w:rsidR="007F7101" w:rsidRPr="001C341D" w:rsidRDefault="007F7101" w:rsidP="007F7101">
      <w:pPr>
        <w:numPr>
          <w:ilvl w:val="0"/>
          <w:numId w:val="23"/>
        </w:numPr>
        <w:rPr>
          <w:rFonts w:ascii="標楷體" w:eastAsia="標楷體" w:hAnsi="標楷體"/>
        </w:rPr>
      </w:pPr>
      <w:r w:rsidRPr="001C341D">
        <w:rPr>
          <w:rFonts w:ascii="標楷體" w:eastAsia="標楷體" w:hAnsi="標楷體" w:hint="eastAsia"/>
        </w:rPr>
        <w:t>從事熔接、熔斷等作業時，作業人員應置備安全面罩、防護眼鏡及防護手套等，並確實戴用。</w:t>
      </w:r>
    </w:p>
    <w:p w14:paraId="6E4CCB6D" w14:textId="77777777" w:rsidR="007F7101" w:rsidRPr="001C341D" w:rsidRDefault="007F7101" w:rsidP="007F7101">
      <w:pPr>
        <w:numPr>
          <w:ilvl w:val="0"/>
          <w:numId w:val="23"/>
        </w:numPr>
        <w:ind w:left="1922" w:hanging="482"/>
        <w:rPr>
          <w:rFonts w:ascii="標楷體" w:eastAsia="標楷體" w:hAnsi="標楷體"/>
        </w:rPr>
      </w:pPr>
      <w:r w:rsidRPr="001C341D">
        <w:rPr>
          <w:rFonts w:ascii="標楷體" w:eastAsia="標楷體" w:hAnsi="標楷體" w:hint="eastAsia"/>
        </w:rPr>
        <w:t>動火作業期間遇有警報應立即停工，並視狀況加以冷卻動火處，未獲警報解除前不得復工。</w:t>
      </w:r>
    </w:p>
    <w:p w14:paraId="1324FEB3" w14:textId="77777777" w:rsidR="007F7101" w:rsidRPr="001C341D" w:rsidRDefault="007F7101" w:rsidP="007F7101">
      <w:pPr>
        <w:numPr>
          <w:ilvl w:val="0"/>
          <w:numId w:val="23"/>
        </w:numPr>
        <w:rPr>
          <w:rFonts w:ascii="標楷體" w:eastAsia="標楷體" w:hAnsi="標楷體"/>
        </w:rPr>
      </w:pPr>
      <w:r w:rsidRPr="001C341D">
        <w:rPr>
          <w:rFonts w:ascii="標楷體" w:eastAsia="標楷體" w:hAnsi="標楷體" w:hint="eastAsia"/>
        </w:rPr>
        <w:t>動火作業應依</w:t>
      </w:r>
      <w:r>
        <w:rPr>
          <w:rFonts w:ascii="標楷體" w:eastAsia="標楷體" w:hAnsi="標楷體" w:hint="eastAsia"/>
        </w:rPr>
        <w:t>廠商</w:t>
      </w:r>
      <w:r w:rsidRPr="001C341D">
        <w:rPr>
          <w:rFonts w:ascii="標楷體" w:eastAsia="標楷體" w:hAnsi="標楷體" w:hint="eastAsia"/>
        </w:rPr>
        <w:t>施工管理程序申請，嚴禁私自作業。</w:t>
      </w:r>
    </w:p>
    <w:p w14:paraId="0D4BD44D" w14:textId="77777777" w:rsidR="007F7101" w:rsidRPr="001C341D" w:rsidRDefault="007F7101" w:rsidP="007F7101">
      <w:pPr>
        <w:pStyle w:val="ab"/>
        <w:tabs>
          <w:tab w:val="num" w:pos="1410"/>
        </w:tabs>
        <w:spacing w:after="0"/>
        <w:ind w:leftChars="0" w:left="1410" w:hanging="1410"/>
        <w:outlineLvl w:val="0"/>
        <w:rPr>
          <w:rFonts w:ascii="標楷體" w:eastAsia="標楷體" w:hAnsi="標楷體"/>
        </w:rPr>
      </w:pPr>
      <w:r>
        <w:rPr>
          <w:rFonts w:ascii="標楷體" w:eastAsia="標楷體" w:hAnsi="標楷體" w:hint="eastAsia"/>
        </w:rPr>
        <w:t xml:space="preserve">第二十一條　</w:t>
      </w:r>
      <w:r w:rsidRPr="001C341D">
        <w:rPr>
          <w:rFonts w:ascii="標楷體" w:eastAsia="標楷體" w:hAnsi="標楷體" w:hint="eastAsia"/>
        </w:rPr>
        <w:t>高架作業時應遵守下列事項：</w:t>
      </w:r>
    </w:p>
    <w:p w14:paraId="311C3516" w14:textId="77777777" w:rsidR="007F7101" w:rsidRPr="001C341D" w:rsidRDefault="007F7101" w:rsidP="007F7101">
      <w:pPr>
        <w:numPr>
          <w:ilvl w:val="0"/>
          <w:numId w:val="24"/>
        </w:numPr>
        <w:tabs>
          <w:tab w:val="num" w:pos="1920"/>
          <w:tab w:val="left" w:pos="2400"/>
        </w:tabs>
        <w:ind w:left="1922" w:hanging="482"/>
        <w:rPr>
          <w:rFonts w:ascii="標楷體" w:eastAsia="標楷體" w:hAnsi="標楷體"/>
        </w:rPr>
      </w:pPr>
      <w:r w:rsidRPr="001C341D">
        <w:rPr>
          <w:rFonts w:ascii="標楷體" w:eastAsia="標楷體" w:hAnsi="標楷體" w:hint="eastAsia"/>
        </w:rPr>
        <w:t>二公尺以上有墜落危險之高處工作務必使用安全帶及安全帽，使用A字梯時務必兩人共同作業。</w:t>
      </w:r>
    </w:p>
    <w:p w14:paraId="222D5FCA" w14:textId="77777777" w:rsidR="007F7101" w:rsidRPr="001C341D" w:rsidRDefault="007F7101" w:rsidP="007F7101">
      <w:pPr>
        <w:numPr>
          <w:ilvl w:val="0"/>
          <w:numId w:val="24"/>
        </w:numPr>
        <w:tabs>
          <w:tab w:val="num" w:pos="1920"/>
          <w:tab w:val="left" w:pos="2400"/>
        </w:tabs>
        <w:ind w:left="1922" w:hanging="482"/>
        <w:rPr>
          <w:rFonts w:ascii="標楷體" w:eastAsia="標楷體" w:hAnsi="標楷體"/>
        </w:rPr>
      </w:pPr>
      <w:r w:rsidRPr="001C341D">
        <w:rPr>
          <w:rFonts w:ascii="標楷體" w:eastAsia="標楷體" w:hAnsi="標楷體" w:hint="eastAsia"/>
        </w:rPr>
        <w:t>禁止酗酒或身體不適人員從事高架作業。</w:t>
      </w:r>
    </w:p>
    <w:p w14:paraId="41C09735" w14:textId="77777777" w:rsidR="007F7101" w:rsidRPr="001C341D" w:rsidRDefault="007F7101" w:rsidP="007F7101">
      <w:pPr>
        <w:numPr>
          <w:ilvl w:val="0"/>
          <w:numId w:val="24"/>
        </w:numPr>
        <w:tabs>
          <w:tab w:val="num" w:pos="1920"/>
          <w:tab w:val="left" w:pos="2400"/>
        </w:tabs>
        <w:ind w:left="1922" w:hanging="482"/>
        <w:rPr>
          <w:rFonts w:ascii="標楷體" w:eastAsia="標楷體" w:hAnsi="標楷體"/>
        </w:rPr>
      </w:pPr>
      <w:r w:rsidRPr="001C341D">
        <w:rPr>
          <w:rFonts w:ascii="標楷體" w:eastAsia="標楷體" w:hAnsi="標楷體" w:hint="eastAsia"/>
        </w:rPr>
        <w:t>佩戴安全帶時，應固定於安全母索或牢固定點。</w:t>
      </w:r>
    </w:p>
    <w:p w14:paraId="1475A965" w14:textId="77777777" w:rsidR="007F7101" w:rsidRPr="001C341D" w:rsidRDefault="007F7101" w:rsidP="007F7101">
      <w:pPr>
        <w:numPr>
          <w:ilvl w:val="0"/>
          <w:numId w:val="24"/>
        </w:numPr>
        <w:tabs>
          <w:tab w:val="num" w:pos="1920"/>
          <w:tab w:val="left" w:pos="2400"/>
        </w:tabs>
        <w:ind w:left="1922" w:hanging="482"/>
        <w:rPr>
          <w:rFonts w:ascii="標楷體" w:eastAsia="標楷體" w:hAnsi="標楷體"/>
        </w:rPr>
      </w:pPr>
      <w:r w:rsidRPr="001C341D">
        <w:rPr>
          <w:rFonts w:ascii="標楷體" w:eastAsia="標楷體" w:hAnsi="標楷體" w:hint="eastAsia"/>
        </w:rPr>
        <w:t>搭建施工架（台），需先經</w:t>
      </w:r>
      <w:r>
        <w:rPr>
          <w:rFonts w:ascii="標楷體" w:eastAsia="標楷體" w:hAnsi="標楷體" w:hint="eastAsia"/>
        </w:rPr>
        <w:t>本公司行政管理部</w:t>
      </w:r>
      <w:r w:rsidRPr="001C341D">
        <w:rPr>
          <w:rFonts w:ascii="標楷體" w:eastAsia="標楷體" w:hAnsi="標楷體" w:hint="eastAsia"/>
        </w:rPr>
        <w:t>檢查合格後，始可使用</w:t>
      </w:r>
    </w:p>
    <w:p w14:paraId="00F032B4" w14:textId="77777777" w:rsidR="007F7101" w:rsidRPr="001C341D" w:rsidRDefault="007F7101" w:rsidP="007F7101">
      <w:pPr>
        <w:numPr>
          <w:ilvl w:val="0"/>
          <w:numId w:val="24"/>
        </w:numPr>
        <w:tabs>
          <w:tab w:val="num" w:pos="1920"/>
          <w:tab w:val="left" w:pos="2400"/>
        </w:tabs>
        <w:ind w:left="1922" w:hanging="482"/>
        <w:rPr>
          <w:rFonts w:ascii="標楷體" w:eastAsia="標楷體" w:hAnsi="標楷體"/>
        </w:rPr>
      </w:pPr>
      <w:r w:rsidRPr="001C341D">
        <w:rPr>
          <w:rFonts w:ascii="標楷體" w:eastAsia="標楷體" w:hAnsi="標楷體" w:hint="eastAsia"/>
        </w:rPr>
        <w:t>高架作業應依</w:t>
      </w:r>
      <w:r>
        <w:rPr>
          <w:rFonts w:ascii="標楷體" w:eastAsia="標楷體" w:hAnsi="標楷體" w:hint="eastAsia"/>
        </w:rPr>
        <w:t>廠商</w:t>
      </w:r>
      <w:r w:rsidRPr="001C341D">
        <w:rPr>
          <w:rFonts w:ascii="標楷體" w:eastAsia="標楷體" w:hAnsi="標楷體" w:hint="eastAsia"/>
        </w:rPr>
        <w:t>施工管理程序申請，嚴禁私自作業。</w:t>
      </w:r>
    </w:p>
    <w:p w14:paraId="19D5E0E9" w14:textId="77777777" w:rsidR="007F7101" w:rsidRPr="001C341D" w:rsidRDefault="007F7101" w:rsidP="007F7101">
      <w:pPr>
        <w:pStyle w:val="ab"/>
        <w:tabs>
          <w:tab w:val="num" w:pos="1410"/>
          <w:tab w:val="left" w:pos="1560"/>
        </w:tabs>
        <w:spacing w:after="0"/>
        <w:ind w:leftChars="0" w:left="1410" w:hanging="1410"/>
        <w:outlineLvl w:val="0"/>
        <w:rPr>
          <w:rFonts w:ascii="標楷體" w:eastAsia="標楷體" w:hAnsi="標楷體"/>
        </w:rPr>
      </w:pPr>
      <w:r>
        <w:rPr>
          <w:rFonts w:ascii="標楷體" w:eastAsia="標楷體" w:hAnsi="標楷體" w:hint="eastAsia"/>
        </w:rPr>
        <w:t xml:space="preserve">第二十二條　</w:t>
      </w:r>
      <w:r w:rsidRPr="001C341D">
        <w:rPr>
          <w:rFonts w:ascii="標楷體" w:eastAsia="標楷體" w:hAnsi="標楷體" w:hint="eastAsia"/>
        </w:rPr>
        <w:t>特殊電氣作業時應遵守下列事項：</w:t>
      </w:r>
    </w:p>
    <w:p w14:paraId="3D2202FE" w14:textId="77777777" w:rsidR="007F7101" w:rsidRPr="001C341D" w:rsidRDefault="007F7101" w:rsidP="007F7101">
      <w:pPr>
        <w:pStyle w:val="ab"/>
        <w:numPr>
          <w:ilvl w:val="0"/>
          <w:numId w:val="25"/>
        </w:numPr>
        <w:spacing w:after="0"/>
        <w:ind w:leftChars="0"/>
        <w:outlineLvl w:val="0"/>
        <w:rPr>
          <w:rFonts w:ascii="標楷體" w:eastAsia="標楷體" w:hAnsi="標楷體"/>
        </w:rPr>
      </w:pPr>
      <w:r w:rsidRPr="001C341D">
        <w:rPr>
          <w:rFonts w:ascii="標楷體" w:eastAsia="標楷體" w:hAnsi="標楷體" w:hint="eastAsia"/>
        </w:rPr>
        <w:t>應通知相關單位於斷電後始可作業，且電路開關應上鎖或掛牌標示「禁止送電」、「停電作業中」或設置監視人員監視之。</w:t>
      </w:r>
    </w:p>
    <w:p w14:paraId="5CD9A007" w14:textId="77777777" w:rsidR="007F7101" w:rsidRPr="001C341D" w:rsidRDefault="007F7101" w:rsidP="007F7101">
      <w:pPr>
        <w:pStyle w:val="ab"/>
        <w:numPr>
          <w:ilvl w:val="0"/>
          <w:numId w:val="25"/>
        </w:numPr>
        <w:spacing w:after="0"/>
        <w:ind w:leftChars="0"/>
        <w:outlineLvl w:val="0"/>
        <w:rPr>
          <w:rFonts w:ascii="標楷體" w:eastAsia="標楷體" w:hAnsi="標楷體"/>
        </w:rPr>
      </w:pPr>
      <w:r w:rsidRPr="001C341D">
        <w:rPr>
          <w:rFonts w:ascii="標楷體" w:eastAsia="標楷體" w:hAnsi="標楷體" w:hint="eastAsia"/>
        </w:rPr>
        <w:t>開路後應先以檢電器具（如：三用電錶）檢查，確認其已停電，再以安全方法確實放電，並使用短路接地器具確實短路，並加接地。</w:t>
      </w:r>
    </w:p>
    <w:p w14:paraId="23DD154B" w14:textId="77777777" w:rsidR="007F7101" w:rsidRPr="001C341D" w:rsidRDefault="007F7101" w:rsidP="007F7101">
      <w:pPr>
        <w:pStyle w:val="ab"/>
        <w:numPr>
          <w:ilvl w:val="0"/>
          <w:numId w:val="25"/>
        </w:numPr>
        <w:spacing w:after="0"/>
        <w:ind w:leftChars="0"/>
        <w:outlineLvl w:val="0"/>
        <w:rPr>
          <w:rFonts w:ascii="標楷體" w:eastAsia="標楷體" w:hAnsi="標楷體"/>
        </w:rPr>
      </w:pPr>
      <w:r w:rsidRPr="001C341D">
        <w:rPr>
          <w:rFonts w:ascii="標楷體" w:eastAsia="標楷體" w:hAnsi="標楷體" w:hint="eastAsia"/>
        </w:rPr>
        <w:t>從事檢查、修理等活線作業時，應要求作業人員配戴絕緣用防護具，或使用活線作業用器具或其他類似之器具。</w:t>
      </w:r>
    </w:p>
    <w:p w14:paraId="7386B589" w14:textId="77777777" w:rsidR="007F7101" w:rsidRPr="001C341D" w:rsidRDefault="007F7101" w:rsidP="007F7101">
      <w:pPr>
        <w:pStyle w:val="ab"/>
        <w:numPr>
          <w:ilvl w:val="0"/>
          <w:numId w:val="25"/>
        </w:numPr>
        <w:spacing w:after="0"/>
        <w:ind w:leftChars="0"/>
        <w:outlineLvl w:val="0"/>
        <w:rPr>
          <w:rFonts w:ascii="標楷體" w:eastAsia="標楷體" w:hAnsi="標楷體"/>
        </w:rPr>
      </w:pPr>
      <w:r w:rsidRPr="001C341D">
        <w:rPr>
          <w:rFonts w:ascii="標楷體" w:eastAsia="標楷體" w:hAnsi="標楷體" w:hint="eastAsia"/>
        </w:rPr>
        <w:t>有因接近該電路引起感電之虞者，應設置護圍、或於四周裝置絕緣用防護裝備。</w:t>
      </w:r>
    </w:p>
    <w:p w14:paraId="11EF3A10" w14:textId="77777777" w:rsidR="007F7101" w:rsidRPr="001C341D" w:rsidRDefault="007F7101" w:rsidP="007F7101">
      <w:pPr>
        <w:pStyle w:val="ab"/>
        <w:numPr>
          <w:ilvl w:val="0"/>
          <w:numId w:val="25"/>
        </w:numPr>
        <w:spacing w:after="0"/>
        <w:ind w:leftChars="0"/>
        <w:outlineLvl w:val="0"/>
        <w:rPr>
          <w:rFonts w:ascii="標楷體" w:eastAsia="標楷體" w:hAnsi="標楷體"/>
        </w:rPr>
      </w:pPr>
      <w:r w:rsidRPr="001C341D">
        <w:rPr>
          <w:rFonts w:ascii="標楷體" w:eastAsia="標楷體" w:hAnsi="標楷體" w:hint="eastAsia"/>
        </w:rPr>
        <w:t>電器機具之帶電部分，如於作業中或通行時，有因接觸或接近至發生感電之虞者，應設防止感電之護圍或絕緣被覆。</w:t>
      </w:r>
    </w:p>
    <w:p w14:paraId="219343DE" w14:textId="77777777" w:rsidR="007F7101" w:rsidRPr="001C341D" w:rsidRDefault="007F7101" w:rsidP="007F7101">
      <w:pPr>
        <w:pStyle w:val="ab"/>
        <w:numPr>
          <w:ilvl w:val="0"/>
          <w:numId w:val="25"/>
        </w:numPr>
        <w:spacing w:after="0"/>
        <w:ind w:leftChars="0"/>
        <w:outlineLvl w:val="0"/>
        <w:rPr>
          <w:rFonts w:ascii="標楷體" w:eastAsia="標楷體" w:hAnsi="標楷體"/>
        </w:rPr>
      </w:pPr>
      <w:r w:rsidRPr="001C341D">
        <w:rPr>
          <w:rFonts w:ascii="標楷體" w:eastAsia="標楷體" w:hAnsi="標楷體" w:hint="eastAsia"/>
        </w:rPr>
        <w:t>於濕潤場所、鋼板上或鋼筋上等導電性良好場所使用移動式或攜帶式電動機具及臨時用電設備，為防止因漏電而生感電危害，應於各該電路設置適合其規格，具有高敏感度，能確實動作之感電防止用漏電斷路器。</w:t>
      </w:r>
    </w:p>
    <w:p w14:paraId="299F5D23" w14:textId="77777777" w:rsidR="007F7101" w:rsidRPr="001C341D" w:rsidRDefault="007F7101" w:rsidP="007F7101">
      <w:pPr>
        <w:pStyle w:val="ab"/>
        <w:numPr>
          <w:ilvl w:val="0"/>
          <w:numId w:val="25"/>
        </w:numPr>
        <w:spacing w:after="0"/>
        <w:ind w:leftChars="0"/>
        <w:outlineLvl w:val="0"/>
        <w:rPr>
          <w:rFonts w:ascii="標楷體" w:eastAsia="標楷體" w:hAnsi="標楷體"/>
        </w:rPr>
      </w:pPr>
      <w:r w:rsidRPr="001C341D">
        <w:rPr>
          <w:rFonts w:ascii="標楷體" w:eastAsia="標楷體" w:hAnsi="標楷體" w:hint="eastAsia"/>
        </w:rPr>
        <w:t>於臨時配電盤上應裝設漏電斷路器，施工電線如經潮濕地面及工作動線時應架高。</w:t>
      </w:r>
    </w:p>
    <w:p w14:paraId="61C4D81C" w14:textId="77777777" w:rsidR="007F7101" w:rsidRPr="001C341D" w:rsidRDefault="007F7101" w:rsidP="007F7101">
      <w:pPr>
        <w:pStyle w:val="ab"/>
        <w:numPr>
          <w:ilvl w:val="0"/>
          <w:numId w:val="25"/>
        </w:numPr>
        <w:spacing w:after="0"/>
        <w:ind w:leftChars="0"/>
        <w:outlineLvl w:val="0"/>
        <w:rPr>
          <w:rFonts w:ascii="標楷體" w:eastAsia="標楷體" w:hAnsi="標楷體"/>
        </w:rPr>
      </w:pPr>
      <w:r w:rsidRPr="001C341D">
        <w:rPr>
          <w:rFonts w:ascii="標楷體" w:eastAsia="標楷體" w:hAnsi="標楷體" w:hint="eastAsia"/>
        </w:rPr>
        <w:t>特殊電氣作業應依</w:t>
      </w:r>
      <w:r>
        <w:rPr>
          <w:rFonts w:ascii="標楷體" w:eastAsia="標楷體" w:hAnsi="標楷體" w:hint="eastAsia"/>
        </w:rPr>
        <w:t>廠商</w:t>
      </w:r>
      <w:r w:rsidRPr="001C341D">
        <w:rPr>
          <w:rFonts w:ascii="標楷體" w:eastAsia="標楷體" w:hAnsi="標楷體" w:hint="eastAsia"/>
        </w:rPr>
        <w:t>施工管理程序申請，嚴禁私自作業。</w:t>
      </w:r>
    </w:p>
    <w:p w14:paraId="57A3A68D" w14:textId="77777777" w:rsidR="007F7101" w:rsidRPr="001C341D" w:rsidRDefault="007F7101" w:rsidP="007F7101">
      <w:pPr>
        <w:pStyle w:val="ab"/>
        <w:tabs>
          <w:tab w:val="num" w:pos="1410"/>
        </w:tabs>
        <w:spacing w:after="0"/>
        <w:ind w:leftChars="0" w:left="1410" w:hanging="1410"/>
        <w:outlineLvl w:val="0"/>
        <w:rPr>
          <w:rFonts w:ascii="標楷體" w:eastAsia="標楷體" w:hAnsi="標楷體"/>
        </w:rPr>
      </w:pPr>
      <w:r>
        <w:rPr>
          <w:rFonts w:ascii="標楷體" w:eastAsia="標楷體" w:hAnsi="標楷體" w:hint="eastAsia"/>
        </w:rPr>
        <w:t xml:space="preserve">第二十三條　</w:t>
      </w:r>
      <w:r w:rsidRPr="001C341D">
        <w:rPr>
          <w:rFonts w:ascii="標楷體" w:eastAsia="標楷體" w:hAnsi="標楷體" w:hint="eastAsia"/>
        </w:rPr>
        <w:t>吊掛及吊籠作業時應遵守下列事項：</w:t>
      </w:r>
    </w:p>
    <w:p w14:paraId="3C395D25" w14:textId="77777777" w:rsidR="007F7101" w:rsidRPr="001C341D" w:rsidRDefault="007F7101" w:rsidP="007F7101">
      <w:pPr>
        <w:pStyle w:val="ab"/>
        <w:numPr>
          <w:ilvl w:val="0"/>
          <w:numId w:val="26"/>
        </w:numPr>
        <w:spacing w:after="0"/>
        <w:ind w:leftChars="0"/>
        <w:outlineLvl w:val="0"/>
        <w:rPr>
          <w:rFonts w:ascii="標楷體" w:eastAsia="標楷體" w:hAnsi="標楷體"/>
        </w:rPr>
      </w:pPr>
      <w:r w:rsidRPr="001C341D">
        <w:rPr>
          <w:rFonts w:ascii="標楷體" w:eastAsia="標楷體" w:hAnsi="標楷體" w:hint="eastAsia"/>
        </w:rPr>
        <w:t>吊掛或吊籠作業之吊車需設置過捲揚防止裝置、防滑舌片、並檢查鋼索是否良好，操作時需有指揮手及安全戒護人員。</w:t>
      </w:r>
    </w:p>
    <w:p w14:paraId="7FB719D2" w14:textId="77777777" w:rsidR="007F7101" w:rsidRPr="001C341D" w:rsidRDefault="007F7101" w:rsidP="007F7101">
      <w:pPr>
        <w:pStyle w:val="ab"/>
        <w:numPr>
          <w:ilvl w:val="0"/>
          <w:numId w:val="26"/>
        </w:numPr>
        <w:spacing w:after="0"/>
        <w:ind w:leftChars="0"/>
        <w:outlineLvl w:val="0"/>
        <w:rPr>
          <w:rFonts w:ascii="標楷體" w:eastAsia="標楷體" w:hAnsi="標楷體"/>
        </w:rPr>
      </w:pPr>
      <w:r w:rsidRPr="001C341D">
        <w:rPr>
          <w:rFonts w:ascii="標楷體" w:eastAsia="標楷體" w:hAnsi="標楷體" w:hint="eastAsia"/>
        </w:rPr>
        <w:t>吊掛作業人員應配戴安全帽、安全鞋及安全帶，安全帶應固定於安全母索或牢固地點。</w:t>
      </w:r>
    </w:p>
    <w:p w14:paraId="2E669523" w14:textId="77777777" w:rsidR="007F7101" w:rsidRPr="001C341D" w:rsidRDefault="007F7101" w:rsidP="007F7101">
      <w:pPr>
        <w:pStyle w:val="ab"/>
        <w:numPr>
          <w:ilvl w:val="0"/>
          <w:numId w:val="26"/>
        </w:numPr>
        <w:spacing w:after="0"/>
        <w:ind w:leftChars="0"/>
        <w:outlineLvl w:val="0"/>
        <w:rPr>
          <w:rFonts w:ascii="標楷體" w:eastAsia="標楷體" w:hAnsi="標楷體"/>
        </w:rPr>
      </w:pPr>
      <w:r w:rsidRPr="001C341D">
        <w:rPr>
          <w:rFonts w:ascii="標楷體" w:eastAsia="標楷體" w:hAnsi="標楷體" w:hint="eastAsia"/>
        </w:rPr>
        <w:t>嚴禁吊掛作業人員隨吊掛物品吊升，並應防止吊掛物品發生墜落。</w:t>
      </w:r>
    </w:p>
    <w:p w14:paraId="30741F55" w14:textId="77777777" w:rsidR="007F7101" w:rsidRPr="001C341D" w:rsidRDefault="007F7101" w:rsidP="007F7101">
      <w:pPr>
        <w:pStyle w:val="ab"/>
        <w:numPr>
          <w:ilvl w:val="0"/>
          <w:numId w:val="26"/>
        </w:numPr>
        <w:spacing w:after="0"/>
        <w:ind w:leftChars="0"/>
        <w:outlineLvl w:val="0"/>
        <w:rPr>
          <w:rFonts w:ascii="標楷體" w:eastAsia="標楷體" w:hAnsi="標楷體"/>
        </w:rPr>
      </w:pPr>
      <w:r w:rsidRPr="001C341D">
        <w:rPr>
          <w:rFonts w:ascii="標楷體" w:eastAsia="標楷體" w:hAnsi="標楷體" w:hint="eastAsia"/>
        </w:rPr>
        <w:t>吊籠作業之人員應佩戴安全帽及安全帶，並且安全帶應固定於安全母索上。</w:t>
      </w:r>
    </w:p>
    <w:p w14:paraId="71E2BB85" w14:textId="77777777" w:rsidR="007F7101" w:rsidRPr="001C341D" w:rsidRDefault="007F7101" w:rsidP="007F7101">
      <w:pPr>
        <w:pStyle w:val="ab"/>
        <w:numPr>
          <w:ilvl w:val="0"/>
          <w:numId w:val="26"/>
        </w:numPr>
        <w:spacing w:after="0"/>
        <w:ind w:leftChars="0"/>
        <w:outlineLvl w:val="0"/>
        <w:rPr>
          <w:rFonts w:ascii="標楷體" w:eastAsia="標楷體" w:hAnsi="標楷體"/>
        </w:rPr>
      </w:pPr>
      <w:r w:rsidRPr="001C341D">
        <w:rPr>
          <w:rFonts w:ascii="標楷體" w:eastAsia="標楷體" w:hAnsi="標楷體" w:hint="eastAsia"/>
        </w:rPr>
        <w:t>吊籠作業安裝吊車時，應依法固定於牢固處所。</w:t>
      </w:r>
    </w:p>
    <w:p w14:paraId="2240CDA3" w14:textId="77777777" w:rsidR="007F7101" w:rsidRPr="001C341D" w:rsidRDefault="007F7101" w:rsidP="007F7101">
      <w:pPr>
        <w:pStyle w:val="ab"/>
        <w:numPr>
          <w:ilvl w:val="0"/>
          <w:numId w:val="26"/>
        </w:numPr>
        <w:spacing w:after="0"/>
        <w:ind w:leftChars="0"/>
        <w:outlineLvl w:val="0"/>
        <w:rPr>
          <w:rFonts w:ascii="標楷體" w:eastAsia="標楷體" w:hAnsi="標楷體"/>
        </w:rPr>
      </w:pPr>
      <w:r w:rsidRPr="001C341D">
        <w:rPr>
          <w:rFonts w:ascii="標楷體" w:eastAsia="標楷體" w:hAnsi="標楷體" w:hint="eastAsia"/>
        </w:rPr>
        <w:t>吊掛及吊籠作業應依</w:t>
      </w:r>
      <w:r>
        <w:rPr>
          <w:rFonts w:ascii="標楷體" w:eastAsia="標楷體" w:hAnsi="標楷體" w:hint="eastAsia"/>
        </w:rPr>
        <w:t>廠商</w:t>
      </w:r>
      <w:r w:rsidRPr="001C341D">
        <w:rPr>
          <w:rFonts w:ascii="標楷體" w:eastAsia="標楷體" w:hAnsi="標楷體" w:hint="eastAsia"/>
        </w:rPr>
        <w:t>施工管理程序申請，嚴禁私自作業。</w:t>
      </w:r>
    </w:p>
    <w:p w14:paraId="2B1DA47B" w14:textId="77777777" w:rsidR="007F7101" w:rsidRPr="001C341D" w:rsidRDefault="007F7101" w:rsidP="007F7101">
      <w:pPr>
        <w:pStyle w:val="ab"/>
        <w:numPr>
          <w:ilvl w:val="0"/>
          <w:numId w:val="26"/>
        </w:numPr>
        <w:spacing w:after="0"/>
        <w:ind w:leftChars="0"/>
        <w:outlineLvl w:val="0"/>
        <w:rPr>
          <w:rFonts w:ascii="標楷體" w:eastAsia="標楷體" w:hAnsi="標楷體"/>
        </w:rPr>
      </w:pPr>
      <w:r w:rsidRPr="001C341D">
        <w:rPr>
          <w:rFonts w:ascii="標楷體" w:eastAsia="標楷體" w:hAnsi="標楷體" w:hint="eastAsia"/>
        </w:rPr>
        <w:t>吊掛作業須具備吊掛平台。</w:t>
      </w:r>
    </w:p>
    <w:p w14:paraId="2B3BDA5A" w14:textId="77777777" w:rsidR="007F7101" w:rsidRPr="001C341D" w:rsidRDefault="007F7101" w:rsidP="007F7101">
      <w:pPr>
        <w:pStyle w:val="ab"/>
        <w:numPr>
          <w:ilvl w:val="0"/>
          <w:numId w:val="26"/>
        </w:numPr>
        <w:spacing w:after="0"/>
        <w:ind w:leftChars="0"/>
        <w:outlineLvl w:val="0"/>
        <w:rPr>
          <w:rFonts w:ascii="標楷體" w:eastAsia="標楷體" w:hAnsi="標楷體"/>
        </w:rPr>
      </w:pPr>
      <w:r w:rsidRPr="001C341D">
        <w:rPr>
          <w:rFonts w:ascii="標楷體" w:eastAsia="標楷體" w:hAnsi="標楷體" w:hint="eastAsia"/>
        </w:rPr>
        <w:t>其它安全衛生相關法規事項。</w:t>
      </w:r>
    </w:p>
    <w:p w14:paraId="3234761A" w14:textId="77777777" w:rsidR="007F7101" w:rsidRPr="001C341D" w:rsidRDefault="007F7101" w:rsidP="007F7101">
      <w:pPr>
        <w:pStyle w:val="ab"/>
        <w:tabs>
          <w:tab w:val="num" w:pos="1410"/>
        </w:tabs>
        <w:spacing w:after="0"/>
        <w:ind w:leftChars="0" w:left="1410" w:hanging="1410"/>
        <w:outlineLvl w:val="0"/>
        <w:rPr>
          <w:rFonts w:ascii="標楷體" w:eastAsia="標楷體" w:hAnsi="標楷體"/>
        </w:rPr>
      </w:pPr>
      <w:r>
        <w:rPr>
          <w:rFonts w:ascii="標楷體" w:eastAsia="標楷體" w:hAnsi="標楷體" w:hint="eastAsia"/>
        </w:rPr>
        <w:t xml:space="preserve">第二十四條　</w:t>
      </w:r>
      <w:r w:rsidRPr="001C341D">
        <w:rPr>
          <w:rFonts w:ascii="標楷體" w:eastAsia="標楷體" w:hAnsi="標楷體" w:hint="eastAsia"/>
        </w:rPr>
        <w:t>侷限空間作業應遵守下列事項：</w:t>
      </w:r>
    </w:p>
    <w:p w14:paraId="21A3A142" w14:textId="77777777" w:rsidR="007F7101" w:rsidRPr="001C341D" w:rsidRDefault="007F7101" w:rsidP="007F7101">
      <w:pPr>
        <w:pStyle w:val="ab"/>
        <w:numPr>
          <w:ilvl w:val="0"/>
          <w:numId w:val="29"/>
        </w:numPr>
        <w:spacing w:after="0"/>
        <w:ind w:leftChars="0"/>
        <w:outlineLvl w:val="0"/>
        <w:rPr>
          <w:rFonts w:ascii="標楷體" w:eastAsia="標楷體" w:hAnsi="標楷體"/>
        </w:rPr>
      </w:pPr>
      <w:r w:rsidRPr="001C341D">
        <w:rPr>
          <w:rFonts w:ascii="標楷體" w:eastAsia="標楷體" w:hAnsi="標楷體" w:hint="eastAsia"/>
        </w:rPr>
        <w:t>於侷限空間作業前應先實施空氣測定，包含氧含量及LEL測定並將結果登記在特殊作業申請表中。</w:t>
      </w:r>
    </w:p>
    <w:p w14:paraId="1D6E2457" w14:textId="77777777" w:rsidR="007F7101" w:rsidRPr="001C341D" w:rsidRDefault="007F7101" w:rsidP="007F7101">
      <w:pPr>
        <w:pStyle w:val="ab"/>
        <w:numPr>
          <w:ilvl w:val="0"/>
          <w:numId w:val="29"/>
        </w:numPr>
        <w:spacing w:after="0"/>
        <w:ind w:leftChars="0"/>
        <w:outlineLvl w:val="0"/>
        <w:rPr>
          <w:rFonts w:ascii="標楷體" w:eastAsia="標楷體" w:hAnsi="標楷體"/>
        </w:rPr>
      </w:pPr>
      <w:r w:rsidRPr="001C341D">
        <w:rPr>
          <w:rFonts w:ascii="標楷體" w:eastAsia="標楷體" w:hAnsi="標楷體" w:hint="eastAsia"/>
        </w:rPr>
        <w:t>檢測結果如不適合人員在此環境下作業，應實施適當的通風並持續空氣監測，作業人員欲進入此環境下作業應配戴供氣式呼吸防護面具，始可進入該作業場所。</w:t>
      </w:r>
    </w:p>
    <w:p w14:paraId="2574DC66" w14:textId="77777777" w:rsidR="007F7101" w:rsidRPr="001C341D" w:rsidRDefault="007F7101" w:rsidP="007F7101">
      <w:pPr>
        <w:pStyle w:val="ab"/>
        <w:numPr>
          <w:ilvl w:val="0"/>
          <w:numId w:val="29"/>
        </w:numPr>
        <w:spacing w:after="0"/>
        <w:ind w:leftChars="0"/>
        <w:outlineLvl w:val="0"/>
        <w:rPr>
          <w:rFonts w:ascii="標楷體" w:eastAsia="標楷體" w:hAnsi="標楷體"/>
        </w:rPr>
      </w:pPr>
      <w:r w:rsidRPr="001C341D">
        <w:rPr>
          <w:rFonts w:ascii="標楷體" w:eastAsia="標楷體" w:hAnsi="標楷體" w:hint="eastAsia"/>
        </w:rPr>
        <w:t>作業環境應保持通風良好，如該作業場所並不適合使用自然通風的情況下，應實施適當的通風方式。</w:t>
      </w:r>
    </w:p>
    <w:p w14:paraId="0F37F0C7" w14:textId="77777777" w:rsidR="007F7101" w:rsidRPr="001C341D" w:rsidRDefault="007F7101" w:rsidP="007F7101">
      <w:pPr>
        <w:pStyle w:val="ab"/>
        <w:numPr>
          <w:ilvl w:val="0"/>
          <w:numId w:val="29"/>
        </w:numPr>
        <w:spacing w:after="0"/>
        <w:ind w:leftChars="0"/>
        <w:outlineLvl w:val="0"/>
        <w:rPr>
          <w:rFonts w:ascii="標楷體" w:eastAsia="標楷體" w:hAnsi="標楷體"/>
        </w:rPr>
      </w:pPr>
      <w:r w:rsidRPr="001C341D">
        <w:rPr>
          <w:rFonts w:ascii="標楷體" w:eastAsia="標楷體" w:hAnsi="標楷體" w:hint="eastAsia"/>
        </w:rPr>
        <w:t>作業期間應全程派有監視人員，在現場監督作業區域是否有其它能量（如：火源、窒息氣體、可燃性氣體等）產生或進入作業環境中，而影響到該工作場所施工人員之安全。</w:t>
      </w:r>
    </w:p>
    <w:p w14:paraId="701CACDA" w14:textId="77777777" w:rsidR="007F7101" w:rsidRPr="001C341D" w:rsidRDefault="007F7101" w:rsidP="007F7101">
      <w:pPr>
        <w:pStyle w:val="ab"/>
        <w:numPr>
          <w:ilvl w:val="0"/>
          <w:numId w:val="29"/>
        </w:numPr>
        <w:spacing w:after="0"/>
        <w:ind w:leftChars="0"/>
        <w:outlineLvl w:val="0"/>
        <w:rPr>
          <w:rFonts w:ascii="標楷體" w:eastAsia="標楷體" w:hAnsi="標楷體"/>
        </w:rPr>
      </w:pPr>
      <w:r w:rsidRPr="001C341D">
        <w:rPr>
          <w:rFonts w:ascii="標楷體" w:eastAsia="標楷體" w:hAnsi="標楷體" w:hint="eastAsia"/>
        </w:rPr>
        <w:t>施工人員或監視人員應依現場工作環境需要，配有滅火器、安全帽、安全繩及呼吸防護器具等裝備。</w:t>
      </w:r>
    </w:p>
    <w:p w14:paraId="172007A1" w14:textId="77777777" w:rsidR="007F7101" w:rsidRPr="001C341D" w:rsidRDefault="007F7101" w:rsidP="007F7101">
      <w:pPr>
        <w:pStyle w:val="ab"/>
        <w:numPr>
          <w:ilvl w:val="0"/>
          <w:numId w:val="29"/>
        </w:numPr>
        <w:spacing w:after="0"/>
        <w:ind w:leftChars="0"/>
        <w:outlineLvl w:val="0"/>
        <w:rPr>
          <w:rFonts w:ascii="標楷體" w:eastAsia="標楷體" w:hAnsi="標楷體"/>
        </w:rPr>
      </w:pPr>
      <w:r w:rsidRPr="001C341D">
        <w:rPr>
          <w:rFonts w:ascii="標楷體" w:eastAsia="標楷體" w:hAnsi="標楷體" w:hint="eastAsia"/>
        </w:rPr>
        <w:t>嚴禁酗酒及精神狀態不佳人員進入該作業場所。</w:t>
      </w:r>
    </w:p>
    <w:p w14:paraId="42D17CA3" w14:textId="77777777" w:rsidR="007F7101" w:rsidRPr="001C341D" w:rsidRDefault="007F7101" w:rsidP="007F7101">
      <w:pPr>
        <w:pStyle w:val="ab"/>
        <w:tabs>
          <w:tab w:val="num" w:pos="1410"/>
        </w:tabs>
        <w:spacing w:after="0"/>
        <w:ind w:leftChars="0" w:left="1410" w:hanging="1410"/>
        <w:outlineLvl w:val="0"/>
        <w:rPr>
          <w:rFonts w:ascii="標楷體" w:eastAsia="標楷體" w:hAnsi="標楷體"/>
        </w:rPr>
      </w:pPr>
      <w:r>
        <w:rPr>
          <w:rFonts w:ascii="標楷體" w:eastAsia="標楷體" w:hAnsi="標楷體" w:hint="eastAsia"/>
        </w:rPr>
        <w:t xml:space="preserve">第二十五條　</w:t>
      </w:r>
      <w:r w:rsidRPr="001C341D">
        <w:rPr>
          <w:rFonts w:ascii="標楷體" w:eastAsia="標楷體" w:hAnsi="標楷體" w:hint="eastAsia"/>
        </w:rPr>
        <w:t>其他經規定之作業，應遵守事項如下：</w:t>
      </w:r>
    </w:p>
    <w:p w14:paraId="79A74830" w14:textId="77777777" w:rsidR="007F7101" w:rsidRPr="001C341D" w:rsidRDefault="007F7101" w:rsidP="007F7101">
      <w:pPr>
        <w:pStyle w:val="ab"/>
        <w:numPr>
          <w:ilvl w:val="0"/>
          <w:numId w:val="27"/>
        </w:numPr>
        <w:spacing w:after="0"/>
        <w:ind w:leftChars="0"/>
        <w:outlineLvl w:val="0"/>
        <w:rPr>
          <w:rFonts w:ascii="標楷體" w:eastAsia="標楷體" w:hAnsi="標楷體"/>
        </w:rPr>
      </w:pPr>
      <w:r w:rsidRPr="001C341D">
        <w:rPr>
          <w:rFonts w:ascii="標楷體" w:eastAsia="標楷體" w:hAnsi="標楷體" w:hint="eastAsia"/>
        </w:rPr>
        <w:t>塑膠管材焊接應設置通風設備，若有暈眩現象必須立即離開工作現場，並通知</w:t>
      </w:r>
      <w:r>
        <w:rPr>
          <w:rFonts w:ascii="標楷體" w:eastAsia="標楷體" w:hAnsi="標楷體" w:hint="eastAsia"/>
        </w:rPr>
        <w:t>需求</w:t>
      </w:r>
      <w:r w:rsidRPr="001C341D">
        <w:rPr>
          <w:rFonts w:ascii="標楷體" w:eastAsia="標楷體" w:hAnsi="標楷體" w:hint="eastAsia"/>
        </w:rPr>
        <w:t>單位或</w:t>
      </w:r>
      <w:r>
        <w:rPr>
          <w:rFonts w:ascii="標楷體" w:eastAsia="標楷體" w:hAnsi="標楷體" w:hint="eastAsia"/>
        </w:rPr>
        <w:t>本公司行政管理部</w:t>
      </w:r>
      <w:r w:rsidRPr="001C341D">
        <w:rPr>
          <w:rFonts w:ascii="標楷體" w:eastAsia="標楷體" w:hAnsi="標楷體" w:hint="eastAsia"/>
        </w:rPr>
        <w:t>。</w:t>
      </w:r>
    </w:p>
    <w:p w14:paraId="21894483" w14:textId="77777777" w:rsidR="007F7101" w:rsidRPr="001C341D" w:rsidRDefault="007F7101" w:rsidP="007F7101">
      <w:pPr>
        <w:pStyle w:val="ab"/>
        <w:numPr>
          <w:ilvl w:val="0"/>
          <w:numId w:val="27"/>
        </w:numPr>
        <w:spacing w:after="0"/>
        <w:ind w:leftChars="0"/>
        <w:outlineLvl w:val="0"/>
        <w:rPr>
          <w:rFonts w:ascii="標楷體" w:eastAsia="標楷體" w:hAnsi="標楷體"/>
        </w:rPr>
      </w:pPr>
      <w:r w:rsidRPr="001C341D">
        <w:rPr>
          <w:rFonts w:ascii="標楷體" w:eastAsia="標楷體" w:hAnsi="標楷體" w:hint="eastAsia"/>
        </w:rPr>
        <w:t>有機溶劑（油漆、黏著劑、強力膠、松香水）需標示及隨時加蓋，備置兩支以上滅火器，保持通風良好，如有暈眩現象必須立即離開工作現場，並通知</w:t>
      </w:r>
      <w:r>
        <w:rPr>
          <w:rFonts w:ascii="標楷體" w:eastAsia="標楷體" w:hAnsi="標楷體" w:hint="eastAsia"/>
        </w:rPr>
        <w:t>需求</w:t>
      </w:r>
      <w:r w:rsidRPr="001C341D">
        <w:rPr>
          <w:rFonts w:ascii="標楷體" w:eastAsia="標楷體" w:hAnsi="標楷體" w:hint="eastAsia"/>
        </w:rPr>
        <w:t>單位或</w:t>
      </w:r>
      <w:r>
        <w:rPr>
          <w:rFonts w:ascii="標楷體" w:eastAsia="標楷體" w:hAnsi="標楷體" w:hint="eastAsia"/>
        </w:rPr>
        <w:t>本公司行政管理部</w:t>
      </w:r>
      <w:r w:rsidRPr="001C341D">
        <w:rPr>
          <w:rFonts w:ascii="標楷體" w:eastAsia="標楷體" w:hAnsi="標楷體" w:hint="eastAsia"/>
        </w:rPr>
        <w:t>。</w:t>
      </w:r>
    </w:p>
    <w:p w14:paraId="2A161ECC" w14:textId="77777777" w:rsidR="007F7101" w:rsidRPr="001C341D" w:rsidRDefault="007F7101" w:rsidP="007F7101">
      <w:pPr>
        <w:pStyle w:val="ab"/>
        <w:tabs>
          <w:tab w:val="num" w:pos="1410"/>
        </w:tabs>
        <w:spacing w:after="0"/>
        <w:ind w:leftChars="0" w:left="1410" w:hanging="1410"/>
        <w:outlineLvl w:val="0"/>
        <w:rPr>
          <w:rFonts w:ascii="標楷體" w:eastAsia="標楷體" w:hAnsi="標楷體"/>
        </w:rPr>
      </w:pPr>
      <w:r>
        <w:rPr>
          <w:rFonts w:ascii="標楷體" w:eastAsia="標楷體" w:hAnsi="標楷體" w:hint="eastAsia"/>
        </w:rPr>
        <w:t>第二十六條　廠商</w:t>
      </w:r>
      <w:r w:rsidRPr="001C341D">
        <w:rPr>
          <w:rFonts w:ascii="標楷體" w:eastAsia="標楷體" w:hAnsi="標楷體" w:hint="eastAsia"/>
        </w:rPr>
        <w:t>不得有下列污染環境之行為：</w:t>
      </w:r>
    </w:p>
    <w:p w14:paraId="2DA83D58" w14:textId="77777777" w:rsidR="007F7101" w:rsidRPr="001C341D" w:rsidRDefault="007F7101" w:rsidP="007F7101">
      <w:pPr>
        <w:pStyle w:val="ab"/>
        <w:numPr>
          <w:ilvl w:val="0"/>
          <w:numId w:val="28"/>
        </w:numPr>
        <w:spacing w:after="0"/>
        <w:ind w:leftChars="0"/>
        <w:outlineLvl w:val="0"/>
        <w:rPr>
          <w:rFonts w:ascii="標楷體" w:eastAsia="標楷體" w:hAnsi="標楷體"/>
        </w:rPr>
      </w:pPr>
      <w:r w:rsidRPr="001C341D">
        <w:rPr>
          <w:rFonts w:ascii="標楷體" w:eastAsia="標楷體" w:hAnsi="標楷體" w:hint="eastAsia"/>
        </w:rPr>
        <w:t>施工期間因施工而產生之空氣污染物質，需經過適當防制始可排放，並且需符合空氣污染防制法令相關規定。</w:t>
      </w:r>
    </w:p>
    <w:p w14:paraId="2A462C84" w14:textId="77777777" w:rsidR="007F7101" w:rsidRPr="001C341D" w:rsidRDefault="007F7101" w:rsidP="007F7101">
      <w:pPr>
        <w:pStyle w:val="ab"/>
        <w:numPr>
          <w:ilvl w:val="0"/>
          <w:numId w:val="28"/>
        </w:numPr>
        <w:spacing w:after="0"/>
        <w:ind w:leftChars="0"/>
        <w:outlineLvl w:val="0"/>
        <w:rPr>
          <w:rFonts w:ascii="標楷體" w:eastAsia="標楷體" w:hAnsi="標楷體"/>
        </w:rPr>
      </w:pPr>
      <w:r>
        <w:rPr>
          <w:rFonts w:ascii="標楷體" w:eastAsia="標楷體" w:hAnsi="標楷體" w:hint="eastAsia"/>
        </w:rPr>
        <w:t>廠商</w:t>
      </w:r>
      <w:r w:rsidRPr="001C341D">
        <w:rPr>
          <w:rFonts w:ascii="標楷體" w:eastAsia="標楷體" w:hAnsi="標楷體" w:hint="eastAsia"/>
        </w:rPr>
        <w:t>不得將其所產生之廢水、廢油、酸鹼及其他化學物質，倒入水溝中。</w:t>
      </w:r>
    </w:p>
    <w:p w14:paraId="61268BBC" w14:textId="77777777" w:rsidR="007F7101" w:rsidRPr="001C341D" w:rsidRDefault="007F7101" w:rsidP="007F7101">
      <w:pPr>
        <w:pStyle w:val="ab"/>
        <w:numPr>
          <w:ilvl w:val="0"/>
          <w:numId w:val="28"/>
        </w:numPr>
        <w:spacing w:after="0"/>
        <w:ind w:leftChars="0"/>
        <w:outlineLvl w:val="0"/>
        <w:rPr>
          <w:rFonts w:ascii="標楷體" w:eastAsia="標楷體" w:hAnsi="標楷體"/>
        </w:rPr>
      </w:pPr>
      <w:r>
        <w:rPr>
          <w:rFonts w:ascii="標楷體" w:eastAsia="標楷體" w:hAnsi="標楷體" w:hint="eastAsia"/>
        </w:rPr>
        <w:t>廠商</w:t>
      </w:r>
      <w:r w:rsidRPr="001C341D">
        <w:rPr>
          <w:rFonts w:ascii="標楷體" w:eastAsia="標楷體" w:hAnsi="標楷體" w:hint="eastAsia"/>
        </w:rPr>
        <w:t>對其工程產生之工程廢料及垃圾，應自行清除及運離</w:t>
      </w:r>
      <w:r>
        <w:rPr>
          <w:rFonts w:ascii="標楷體" w:eastAsia="標楷體" w:hAnsi="標楷體" w:hint="eastAsia"/>
        </w:rPr>
        <w:t>本公司</w:t>
      </w:r>
      <w:r w:rsidRPr="001C341D">
        <w:rPr>
          <w:rFonts w:ascii="標楷體" w:eastAsia="標楷體" w:hAnsi="標楷體" w:hint="eastAsia"/>
        </w:rPr>
        <w:t>，不得有任意傾倒之行為。</w:t>
      </w:r>
    </w:p>
    <w:p w14:paraId="1ECB8596" w14:textId="77777777" w:rsidR="007F7101" w:rsidRPr="001C341D" w:rsidRDefault="007F7101" w:rsidP="007F7101">
      <w:pPr>
        <w:pStyle w:val="ab"/>
        <w:numPr>
          <w:ilvl w:val="0"/>
          <w:numId w:val="28"/>
        </w:numPr>
        <w:spacing w:after="0"/>
        <w:ind w:leftChars="0"/>
        <w:outlineLvl w:val="0"/>
        <w:rPr>
          <w:rFonts w:ascii="標楷體" w:eastAsia="標楷體" w:hAnsi="標楷體"/>
        </w:rPr>
      </w:pPr>
      <w:r>
        <w:rPr>
          <w:rFonts w:ascii="標楷體" w:eastAsia="標楷體" w:hAnsi="標楷體" w:hint="eastAsia"/>
        </w:rPr>
        <w:t>廠商</w:t>
      </w:r>
      <w:r w:rsidRPr="001C341D">
        <w:rPr>
          <w:rFonts w:ascii="標楷體" w:eastAsia="標楷體" w:hAnsi="標楷體" w:hint="eastAsia"/>
        </w:rPr>
        <w:t>因施工而產生之環境噪音或震動應有適當之防護，以不引起民眾抗爭為原則。</w:t>
      </w:r>
    </w:p>
    <w:p w14:paraId="00D0A09D" w14:textId="77777777" w:rsidR="007F7101" w:rsidRPr="001C341D" w:rsidRDefault="007F7101" w:rsidP="007F7101">
      <w:pPr>
        <w:pStyle w:val="ab"/>
        <w:numPr>
          <w:ilvl w:val="0"/>
          <w:numId w:val="28"/>
        </w:numPr>
        <w:spacing w:after="0"/>
        <w:ind w:leftChars="0"/>
        <w:outlineLvl w:val="0"/>
        <w:rPr>
          <w:rFonts w:ascii="標楷體" w:eastAsia="標楷體" w:hAnsi="標楷體"/>
        </w:rPr>
      </w:pPr>
      <w:r w:rsidRPr="001C341D">
        <w:rPr>
          <w:rFonts w:ascii="標楷體" w:eastAsia="標楷體" w:hAnsi="標楷體" w:hint="eastAsia"/>
        </w:rPr>
        <w:t>施工人員或施工器具所附著施工產生之灰塵、泥土等物質，應先經清理後始可離開作業區域。</w:t>
      </w:r>
    </w:p>
    <w:p w14:paraId="5EAE67B2" w14:textId="77777777" w:rsidR="007F7101" w:rsidRPr="001C341D" w:rsidRDefault="007F7101" w:rsidP="007F7101">
      <w:pPr>
        <w:pStyle w:val="ab"/>
        <w:tabs>
          <w:tab w:val="num" w:pos="1410"/>
        </w:tabs>
        <w:spacing w:after="0"/>
        <w:ind w:leftChars="0" w:left="1410" w:hanging="1410"/>
        <w:outlineLvl w:val="0"/>
        <w:rPr>
          <w:rFonts w:ascii="標楷體" w:eastAsia="標楷體" w:hAnsi="標楷體"/>
        </w:rPr>
      </w:pPr>
      <w:r>
        <w:rPr>
          <w:rFonts w:ascii="標楷體" w:eastAsia="標楷體" w:hAnsi="標楷體" w:hint="eastAsia"/>
        </w:rPr>
        <w:t>第二十七條　廠商</w:t>
      </w:r>
      <w:r w:rsidRPr="001C341D">
        <w:rPr>
          <w:rFonts w:ascii="標楷體" w:eastAsia="標楷體" w:hAnsi="標楷體" w:hint="eastAsia"/>
        </w:rPr>
        <w:t>應注意環境衛生，不得隨地便溺及亂吐檳榔汁或在非指定區域內吸煙，亦不得赤足或穿脫鞋進入</w:t>
      </w:r>
      <w:r>
        <w:rPr>
          <w:rFonts w:ascii="標楷體" w:eastAsia="標楷體" w:hAnsi="標楷體" w:hint="eastAsia"/>
        </w:rPr>
        <w:t>本</w:t>
      </w:r>
      <w:r w:rsidRPr="001C341D">
        <w:rPr>
          <w:rFonts w:ascii="標楷體" w:eastAsia="標楷體" w:hAnsi="標楷體" w:hint="eastAsia"/>
        </w:rPr>
        <w:t>公司工作。</w:t>
      </w:r>
    </w:p>
    <w:p w14:paraId="4122FBAF" w14:textId="6A73480E" w:rsidR="007F7101" w:rsidRPr="007F7101" w:rsidRDefault="007F7101" w:rsidP="007F7101">
      <w:pPr>
        <w:pStyle w:val="ab"/>
        <w:tabs>
          <w:tab w:val="num" w:pos="1410"/>
        </w:tabs>
        <w:spacing w:after="0"/>
        <w:ind w:leftChars="0" w:left="1410" w:hanging="1410"/>
        <w:outlineLvl w:val="0"/>
        <w:rPr>
          <w:rFonts w:ascii="標楷體" w:eastAsia="標楷體" w:hAnsi="標楷體" w:hint="eastAsia"/>
          <w:sz w:val="28"/>
          <w:szCs w:val="28"/>
        </w:rPr>
      </w:pPr>
      <w:r>
        <w:rPr>
          <w:rFonts w:ascii="標楷體" w:eastAsia="標楷體" w:hAnsi="標楷體" w:hint="eastAsia"/>
        </w:rPr>
        <w:t xml:space="preserve">第二十八條　</w:t>
      </w:r>
      <w:r w:rsidRPr="001C341D">
        <w:rPr>
          <w:rFonts w:ascii="標楷體" w:eastAsia="標楷體" w:hAnsi="標楷體" w:hint="eastAsia"/>
        </w:rPr>
        <w:t>本</w:t>
      </w:r>
      <w:r>
        <w:rPr>
          <w:rFonts w:ascii="標楷體" w:eastAsia="標楷體" w:hAnsi="標楷體" w:hint="eastAsia"/>
        </w:rPr>
        <w:t>注意事項</w:t>
      </w:r>
      <w:r w:rsidRPr="001C341D">
        <w:rPr>
          <w:rFonts w:ascii="標楷體" w:eastAsia="標楷體" w:hAnsi="標楷體" w:hint="eastAsia"/>
        </w:rPr>
        <w:t>未規定者，適用其他相關規定，如有未盡事宜，得提出修正建議。</w:t>
      </w:r>
      <w:bookmarkStart w:id="0" w:name="_GoBack"/>
      <w:bookmarkEnd w:id="0"/>
    </w:p>
    <w:sectPr w:rsidR="007F7101" w:rsidRPr="007F7101" w:rsidSect="006B2DA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67BEC" w14:textId="77777777" w:rsidR="00D5273B" w:rsidRDefault="00D5273B" w:rsidP="00B66BB2">
      <w:r>
        <w:separator/>
      </w:r>
    </w:p>
  </w:endnote>
  <w:endnote w:type="continuationSeparator" w:id="0">
    <w:p w14:paraId="0A57AC74" w14:textId="77777777" w:rsidR="00D5273B" w:rsidRDefault="00D5273B" w:rsidP="00B66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0046B" w14:textId="77777777" w:rsidR="00D5273B" w:rsidRDefault="00D5273B" w:rsidP="00B66BB2">
      <w:r>
        <w:separator/>
      </w:r>
    </w:p>
  </w:footnote>
  <w:footnote w:type="continuationSeparator" w:id="0">
    <w:p w14:paraId="51F500C8" w14:textId="77777777" w:rsidR="00D5273B" w:rsidRDefault="00D5273B" w:rsidP="00B66B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3C3F"/>
    <w:multiLevelType w:val="singleLevel"/>
    <w:tmpl w:val="E1D65522"/>
    <w:lvl w:ilvl="0">
      <w:start w:val="1"/>
      <w:numFmt w:val="taiwaneseCountingThousand"/>
      <w:lvlText w:val="%1、"/>
      <w:lvlJc w:val="left"/>
      <w:pPr>
        <w:tabs>
          <w:tab w:val="num" w:pos="1890"/>
        </w:tabs>
        <w:ind w:left="1890" w:hanging="480"/>
      </w:pPr>
      <w:rPr>
        <w:rFonts w:hint="eastAsia"/>
      </w:rPr>
    </w:lvl>
  </w:abstractNum>
  <w:abstractNum w:abstractNumId="1" w15:restartNumberingAfterBreak="0">
    <w:nsid w:val="04542C89"/>
    <w:multiLevelType w:val="hybridMultilevel"/>
    <w:tmpl w:val="F8F8C9A2"/>
    <w:lvl w:ilvl="0" w:tplc="FA042A50">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5CF133B"/>
    <w:multiLevelType w:val="hybridMultilevel"/>
    <w:tmpl w:val="6F4659F0"/>
    <w:lvl w:ilvl="0" w:tplc="5372C822">
      <w:start w:val="1"/>
      <w:numFmt w:val="taiwaneseCountingThousand"/>
      <w:lvlText w:val="%1、"/>
      <w:lvlJc w:val="left"/>
      <w:pPr>
        <w:ind w:left="1584" w:hanging="480"/>
      </w:pPr>
      <w:rPr>
        <w:rFonts w:hint="default"/>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3" w15:restartNumberingAfterBreak="0">
    <w:nsid w:val="06117354"/>
    <w:multiLevelType w:val="singleLevel"/>
    <w:tmpl w:val="3BC8E3D8"/>
    <w:lvl w:ilvl="0">
      <w:start w:val="1"/>
      <w:numFmt w:val="taiwaneseCountingThousand"/>
      <w:lvlText w:val="%1、"/>
      <w:lvlJc w:val="left"/>
      <w:pPr>
        <w:tabs>
          <w:tab w:val="num" w:pos="1920"/>
        </w:tabs>
        <w:ind w:left="1920" w:hanging="480"/>
      </w:pPr>
      <w:rPr>
        <w:rFonts w:hint="eastAsia"/>
      </w:rPr>
    </w:lvl>
  </w:abstractNum>
  <w:abstractNum w:abstractNumId="4" w15:restartNumberingAfterBreak="0">
    <w:nsid w:val="08165D53"/>
    <w:multiLevelType w:val="hybridMultilevel"/>
    <w:tmpl w:val="F8F8C9A2"/>
    <w:lvl w:ilvl="0" w:tplc="FA042A50">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BB976BE"/>
    <w:multiLevelType w:val="hybridMultilevel"/>
    <w:tmpl w:val="541401F2"/>
    <w:lvl w:ilvl="0" w:tplc="8ECC99A8">
      <w:start w:val="1"/>
      <w:numFmt w:val="taiwaneseCountingThousand"/>
      <w:lvlText w:val="（%1）"/>
      <w:lvlJc w:val="left"/>
      <w:pPr>
        <w:ind w:left="1200" w:hanging="720"/>
      </w:pPr>
      <w:rPr>
        <w:rFonts w:ascii="新細明體" w:eastAsia="新細明體" w:hAnsi="新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5A3422B"/>
    <w:multiLevelType w:val="hybridMultilevel"/>
    <w:tmpl w:val="C718A1F6"/>
    <w:lvl w:ilvl="0" w:tplc="A156C9FE">
      <w:start w:val="1"/>
      <w:numFmt w:val="taiwaneseCountingThousand"/>
      <w:lvlText w:val="第%1條"/>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C134F6"/>
    <w:multiLevelType w:val="singleLevel"/>
    <w:tmpl w:val="11286C66"/>
    <w:lvl w:ilvl="0">
      <w:start w:val="1"/>
      <w:numFmt w:val="taiwaneseCountingThousand"/>
      <w:lvlText w:val="%1、"/>
      <w:lvlJc w:val="left"/>
      <w:pPr>
        <w:tabs>
          <w:tab w:val="num" w:pos="1890"/>
        </w:tabs>
        <w:ind w:left="1890" w:hanging="480"/>
      </w:pPr>
      <w:rPr>
        <w:rFonts w:hint="eastAsia"/>
      </w:rPr>
    </w:lvl>
  </w:abstractNum>
  <w:abstractNum w:abstractNumId="8" w15:restartNumberingAfterBreak="0">
    <w:nsid w:val="1AC40F11"/>
    <w:multiLevelType w:val="singleLevel"/>
    <w:tmpl w:val="776CDCA2"/>
    <w:lvl w:ilvl="0">
      <w:start w:val="1"/>
      <w:numFmt w:val="taiwaneseCountingThousand"/>
      <w:lvlText w:val="%1、"/>
      <w:lvlJc w:val="left"/>
      <w:pPr>
        <w:tabs>
          <w:tab w:val="num" w:pos="1680"/>
        </w:tabs>
        <w:ind w:left="1680" w:hanging="480"/>
      </w:pPr>
      <w:rPr>
        <w:rFonts w:hint="eastAsia"/>
      </w:rPr>
    </w:lvl>
  </w:abstractNum>
  <w:abstractNum w:abstractNumId="9" w15:restartNumberingAfterBreak="0">
    <w:nsid w:val="211F5EB7"/>
    <w:multiLevelType w:val="hybridMultilevel"/>
    <w:tmpl w:val="D20001D6"/>
    <w:lvl w:ilvl="0" w:tplc="64D4B34A">
      <w:start w:val="1"/>
      <w:numFmt w:val="taiwaneseCountingThousand"/>
      <w:lvlText w:val="%1、"/>
      <w:lvlJc w:val="left"/>
      <w:pPr>
        <w:tabs>
          <w:tab w:val="num" w:pos="1776"/>
        </w:tabs>
        <w:ind w:left="1776" w:hanging="360"/>
      </w:pPr>
      <w:rPr>
        <w:rFonts w:ascii="新細明體" w:hint="eastAsia"/>
      </w:rPr>
    </w:lvl>
    <w:lvl w:ilvl="1" w:tplc="04090019" w:tentative="1">
      <w:start w:val="1"/>
      <w:numFmt w:val="ideographTraditional"/>
      <w:lvlText w:val="%2、"/>
      <w:lvlJc w:val="left"/>
      <w:pPr>
        <w:tabs>
          <w:tab w:val="num" w:pos="2376"/>
        </w:tabs>
        <w:ind w:left="2376" w:hanging="480"/>
      </w:pPr>
    </w:lvl>
    <w:lvl w:ilvl="2" w:tplc="0409001B" w:tentative="1">
      <w:start w:val="1"/>
      <w:numFmt w:val="lowerRoman"/>
      <w:lvlText w:val="%3."/>
      <w:lvlJc w:val="right"/>
      <w:pPr>
        <w:tabs>
          <w:tab w:val="num" w:pos="2856"/>
        </w:tabs>
        <w:ind w:left="2856" w:hanging="480"/>
      </w:pPr>
    </w:lvl>
    <w:lvl w:ilvl="3" w:tplc="0409000F" w:tentative="1">
      <w:start w:val="1"/>
      <w:numFmt w:val="decimal"/>
      <w:lvlText w:val="%4."/>
      <w:lvlJc w:val="left"/>
      <w:pPr>
        <w:tabs>
          <w:tab w:val="num" w:pos="3336"/>
        </w:tabs>
        <w:ind w:left="3336" w:hanging="480"/>
      </w:pPr>
    </w:lvl>
    <w:lvl w:ilvl="4" w:tplc="04090019" w:tentative="1">
      <w:start w:val="1"/>
      <w:numFmt w:val="ideographTraditional"/>
      <w:lvlText w:val="%5、"/>
      <w:lvlJc w:val="left"/>
      <w:pPr>
        <w:tabs>
          <w:tab w:val="num" w:pos="3816"/>
        </w:tabs>
        <w:ind w:left="3816" w:hanging="480"/>
      </w:pPr>
    </w:lvl>
    <w:lvl w:ilvl="5" w:tplc="0409001B" w:tentative="1">
      <w:start w:val="1"/>
      <w:numFmt w:val="lowerRoman"/>
      <w:lvlText w:val="%6."/>
      <w:lvlJc w:val="right"/>
      <w:pPr>
        <w:tabs>
          <w:tab w:val="num" w:pos="4296"/>
        </w:tabs>
        <w:ind w:left="4296" w:hanging="480"/>
      </w:pPr>
    </w:lvl>
    <w:lvl w:ilvl="6" w:tplc="0409000F" w:tentative="1">
      <w:start w:val="1"/>
      <w:numFmt w:val="decimal"/>
      <w:lvlText w:val="%7."/>
      <w:lvlJc w:val="left"/>
      <w:pPr>
        <w:tabs>
          <w:tab w:val="num" w:pos="4776"/>
        </w:tabs>
        <w:ind w:left="4776" w:hanging="480"/>
      </w:pPr>
    </w:lvl>
    <w:lvl w:ilvl="7" w:tplc="04090019" w:tentative="1">
      <w:start w:val="1"/>
      <w:numFmt w:val="ideographTraditional"/>
      <w:lvlText w:val="%8、"/>
      <w:lvlJc w:val="left"/>
      <w:pPr>
        <w:tabs>
          <w:tab w:val="num" w:pos="5256"/>
        </w:tabs>
        <w:ind w:left="5256" w:hanging="480"/>
      </w:pPr>
    </w:lvl>
    <w:lvl w:ilvl="8" w:tplc="0409001B" w:tentative="1">
      <w:start w:val="1"/>
      <w:numFmt w:val="lowerRoman"/>
      <w:lvlText w:val="%9."/>
      <w:lvlJc w:val="right"/>
      <w:pPr>
        <w:tabs>
          <w:tab w:val="num" w:pos="5736"/>
        </w:tabs>
        <w:ind w:left="5736" w:hanging="480"/>
      </w:pPr>
    </w:lvl>
  </w:abstractNum>
  <w:abstractNum w:abstractNumId="10" w15:restartNumberingAfterBreak="0">
    <w:nsid w:val="23FB162D"/>
    <w:multiLevelType w:val="hybridMultilevel"/>
    <w:tmpl w:val="E7CE7C72"/>
    <w:lvl w:ilvl="0" w:tplc="C610F232">
      <w:start w:val="1"/>
      <w:numFmt w:val="taiwaneseCountingThousand"/>
      <w:suff w:val="space"/>
      <w:lvlText w:val="%1、"/>
      <w:lvlJc w:val="left"/>
      <w:pPr>
        <w:ind w:left="2465" w:hanging="48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1" w15:restartNumberingAfterBreak="0">
    <w:nsid w:val="24F2035C"/>
    <w:multiLevelType w:val="singleLevel"/>
    <w:tmpl w:val="3DEE1DCA"/>
    <w:lvl w:ilvl="0">
      <w:start w:val="1"/>
      <w:numFmt w:val="taiwaneseCountingThousand"/>
      <w:lvlText w:val="%1、"/>
      <w:lvlJc w:val="left"/>
      <w:pPr>
        <w:tabs>
          <w:tab w:val="num" w:pos="1440"/>
        </w:tabs>
        <w:ind w:left="1440" w:hanging="480"/>
      </w:pPr>
      <w:rPr>
        <w:rFonts w:hint="eastAsia"/>
      </w:rPr>
    </w:lvl>
  </w:abstractNum>
  <w:abstractNum w:abstractNumId="12" w15:restartNumberingAfterBreak="0">
    <w:nsid w:val="2900252B"/>
    <w:multiLevelType w:val="hybridMultilevel"/>
    <w:tmpl w:val="06C04F1A"/>
    <w:lvl w:ilvl="0" w:tplc="D55EED5E">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A84115"/>
    <w:multiLevelType w:val="hybridMultilevel"/>
    <w:tmpl w:val="D9D44104"/>
    <w:lvl w:ilvl="0" w:tplc="883C1116">
      <w:start w:val="1"/>
      <w:numFmt w:val="decimal"/>
      <w:lvlText w:val="%1."/>
      <w:lvlJc w:val="left"/>
      <w:pPr>
        <w:ind w:left="1209" w:hanging="360"/>
      </w:pPr>
      <w:rPr>
        <w:rFonts w:hint="default"/>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14" w15:restartNumberingAfterBreak="0">
    <w:nsid w:val="2D763E06"/>
    <w:multiLevelType w:val="singleLevel"/>
    <w:tmpl w:val="57C0DC7A"/>
    <w:lvl w:ilvl="0">
      <w:start w:val="1"/>
      <w:numFmt w:val="taiwaneseCountingThousand"/>
      <w:lvlText w:val="%1、"/>
      <w:lvlJc w:val="left"/>
      <w:pPr>
        <w:tabs>
          <w:tab w:val="num" w:pos="1890"/>
        </w:tabs>
        <w:ind w:left="1890" w:hanging="480"/>
      </w:pPr>
      <w:rPr>
        <w:rFonts w:hint="eastAsia"/>
      </w:rPr>
    </w:lvl>
  </w:abstractNum>
  <w:abstractNum w:abstractNumId="15" w15:restartNumberingAfterBreak="0">
    <w:nsid w:val="32C56CC4"/>
    <w:multiLevelType w:val="hybridMultilevel"/>
    <w:tmpl w:val="B45E2B26"/>
    <w:lvl w:ilvl="0" w:tplc="B05E8CA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35793F"/>
    <w:multiLevelType w:val="hybridMultilevel"/>
    <w:tmpl w:val="6AFE12AA"/>
    <w:lvl w:ilvl="0" w:tplc="C4126740">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456209A6"/>
    <w:multiLevelType w:val="singleLevel"/>
    <w:tmpl w:val="CB3426F6"/>
    <w:lvl w:ilvl="0">
      <w:start w:val="1"/>
      <w:numFmt w:val="taiwaneseCountingThousand"/>
      <w:lvlText w:val="%1、"/>
      <w:lvlJc w:val="left"/>
      <w:pPr>
        <w:tabs>
          <w:tab w:val="num" w:pos="1890"/>
        </w:tabs>
        <w:ind w:left="1890" w:hanging="480"/>
      </w:pPr>
      <w:rPr>
        <w:rFonts w:hint="eastAsia"/>
      </w:rPr>
    </w:lvl>
  </w:abstractNum>
  <w:abstractNum w:abstractNumId="18" w15:restartNumberingAfterBreak="0">
    <w:nsid w:val="4C9A7269"/>
    <w:multiLevelType w:val="singleLevel"/>
    <w:tmpl w:val="D56E78DE"/>
    <w:lvl w:ilvl="0">
      <w:start w:val="1"/>
      <w:numFmt w:val="taiwaneseCountingThousand"/>
      <w:lvlText w:val="%1、"/>
      <w:lvlJc w:val="left"/>
      <w:pPr>
        <w:tabs>
          <w:tab w:val="num" w:pos="1440"/>
        </w:tabs>
        <w:ind w:left="1440" w:hanging="480"/>
      </w:pPr>
      <w:rPr>
        <w:rFonts w:hint="eastAsia"/>
      </w:rPr>
    </w:lvl>
  </w:abstractNum>
  <w:abstractNum w:abstractNumId="19" w15:restartNumberingAfterBreak="0">
    <w:nsid w:val="54ED535B"/>
    <w:multiLevelType w:val="hybridMultilevel"/>
    <w:tmpl w:val="AC909C62"/>
    <w:lvl w:ilvl="0" w:tplc="1E6455B6">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20" w15:restartNumberingAfterBreak="0">
    <w:nsid w:val="5D990985"/>
    <w:multiLevelType w:val="hybridMultilevel"/>
    <w:tmpl w:val="B36A9F28"/>
    <w:lvl w:ilvl="0" w:tplc="FA042A5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0C0784C"/>
    <w:multiLevelType w:val="hybridMultilevel"/>
    <w:tmpl w:val="A2D2CBD4"/>
    <w:lvl w:ilvl="0" w:tplc="FA042A50">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6356330D"/>
    <w:multiLevelType w:val="singleLevel"/>
    <w:tmpl w:val="62BE8994"/>
    <w:lvl w:ilvl="0">
      <w:start w:val="1"/>
      <w:numFmt w:val="taiwaneseCountingThousand"/>
      <w:lvlText w:val="%1、"/>
      <w:lvlJc w:val="left"/>
      <w:pPr>
        <w:tabs>
          <w:tab w:val="num" w:pos="1644"/>
        </w:tabs>
        <w:ind w:left="1644" w:hanging="444"/>
      </w:pPr>
      <w:rPr>
        <w:rFonts w:hint="eastAsia"/>
      </w:rPr>
    </w:lvl>
  </w:abstractNum>
  <w:abstractNum w:abstractNumId="23" w15:restartNumberingAfterBreak="0">
    <w:nsid w:val="6490218E"/>
    <w:multiLevelType w:val="singleLevel"/>
    <w:tmpl w:val="1E5E45E0"/>
    <w:lvl w:ilvl="0">
      <w:start w:val="1"/>
      <w:numFmt w:val="taiwaneseCountingThousand"/>
      <w:lvlText w:val="%1、"/>
      <w:lvlJc w:val="left"/>
      <w:pPr>
        <w:tabs>
          <w:tab w:val="num" w:pos="1920"/>
        </w:tabs>
        <w:ind w:left="1920" w:hanging="480"/>
      </w:pPr>
      <w:rPr>
        <w:rFonts w:hint="eastAsia"/>
      </w:rPr>
    </w:lvl>
  </w:abstractNum>
  <w:abstractNum w:abstractNumId="24" w15:restartNumberingAfterBreak="0">
    <w:nsid w:val="6A2853CE"/>
    <w:multiLevelType w:val="singleLevel"/>
    <w:tmpl w:val="BB1254F6"/>
    <w:lvl w:ilvl="0">
      <w:start w:val="1"/>
      <w:numFmt w:val="taiwaneseCountingThousand"/>
      <w:lvlText w:val="%1、"/>
      <w:lvlJc w:val="left"/>
      <w:pPr>
        <w:tabs>
          <w:tab w:val="num" w:pos="1680"/>
        </w:tabs>
        <w:ind w:left="1680" w:hanging="480"/>
      </w:pPr>
      <w:rPr>
        <w:rFonts w:hint="eastAsia"/>
      </w:rPr>
    </w:lvl>
  </w:abstractNum>
  <w:abstractNum w:abstractNumId="25" w15:restartNumberingAfterBreak="0">
    <w:nsid w:val="6A3D6604"/>
    <w:multiLevelType w:val="hybridMultilevel"/>
    <w:tmpl w:val="EC7AA1AE"/>
    <w:lvl w:ilvl="0" w:tplc="038085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DF64414"/>
    <w:multiLevelType w:val="singleLevel"/>
    <w:tmpl w:val="11C88588"/>
    <w:lvl w:ilvl="0">
      <w:start w:val="1"/>
      <w:numFmt w:val="taiwaneseCountingThousand"/>
      <w:lvlText w:val="%1、"/>
      <w:lvlJc w:val="left"/>
      <w:pPr>
        <w:tabs>
          <w:tab w:val="num" w:pos="1836"/>
        </w:tabs>
        <w:ind w:left="1836" w:hanging="396"/>
      </w:pPr>
      <w:rPr>
        <w:rFonts w:hint="eastAsia"/>
      </w:rPr>
    </w:lvl>
  </w:abstractNum>
  <w:abstractNum w:abstractNumId="27" w15:restartNumberingAfterBreak="0">
    <w:nsid w:val="7752626D"/>
    <w:multiLevelType w:val="hybridMultilevel"/>
    <w:tmpl w:val="A1BE824E"/>
    <w:lvl w:ilvl="0" w:tplc="47DC22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88A2651"/>
    <w:multiLevelType w:val="hybridMultilevel"/>
    <w:tmpl w:val="4E6E6792"/>
    <w:lvl w:ilvl="0" w:tplc="D0E0B188">
      <w:start w:val="1"/>
      <w:numFmt w:val="decimal"/>
      <w:lvlText w:val="%1."/>
      <w:lvlJc w:val="left"/>
      <w:pPr>
        <w:ind w:left="628" w:hanging="240"/>
      </w:pPr>
      <w:rPr>
        <w:rFonts w:ascii="Arial" w:eastAsia="Arial" w:hAnsi="Arial" w:cs="Arial" w:hint="default"/>
        <w:w w:val="99"/>
        <w:sz w:val="22"/>
        <w:szCs w:val="22"/>
      </w:rPr>
    </w:lvl>
    <w:lvl w:ilvl="1" w:tplc="1E863B1E">
      <w:numFmt w:val="bullet"/>
      <w:lvlText w:val="•"/>
      <w:lvlJc w:val="left"/>
      <w:pPr>
        <w:ind w:left="1088" w:hanging="240"/>
      </w:pPr>
      <w:rPr>
        <w:rFonts w:hint="default"/>
      </w:rPr>
    </w:lvl>
    <w:lvl w:ilvl="2" w:tplc="550654FA">
      <w:numFmt w:val="bullet"/>
      <w:lvlText w:val="•"/>
      <w:lvlJc w:val="left"/>
      <w:pPr>
        <w:ind w:left="1556" w:hanging="240"/>
      </w:pPr>
      <w:rPr>
        <w:rFonts w:hint="default"/>
      </w:rPr>
    </w:lvl>
    <w:lvl w:ilvl="3" w:tplc="924E3D22">
      <w:numFmt w:val="bullet"/>
      <w:lvlText w:val="•"/>
      <w:lvlJc w:val="left"/>
      <w:pPr>
        <w:ind w:left="2025" w:hanging="240"/>
      </w:pPr>
      <w:rPr>
        <w:rFonts w:hint="default"/>
      </w:rPr>
    </w:lvl>
    <w:lvl w:ilvl="4" w:tplc="92C07B0C">
      <w:numFmt w:val="bullet"/>
      <w:lvlText w:val="•"/>
      <w:lvlJc w:val="left"/>
      <w:pPr>
        <w:ind w:left="2493" w:hanging="240"/>
      </w:pPr>
      <w:rPr>
        <w:rFonts w:hint="default"/>
      </w:rPr>
    </w:lvl>
    <w:lvl w:ilvl="5" w:tplc="05C23B02">
      <w:numFmt w:val="bullet"/>
      <w:lvlText w:val="•"/>
      <w:lvlJc w:val="left"/>
      <w:pPr>
        <w:ind w:left="2962" w:hanging="240"/>
      </w:pPr>
      <w:rPr>
        <w:rFonts w:hint="default"/>
      </w:rPr>
    </w:lvl>
    <w:lvl w:ilvl="6" w:tplc="34AC164E">
      <w:numFmt w:val="bullet"/>
      <w:lvlText w:val="•"/>
      <w:lvlJc w:val="left"/>
      <w:pPr>
        <w:ind w:left="3430" w:hanging="240"/>
      </w:pPr>
      <w:rPr>
        <w:rFonts w:hint="default"/>
      </w:rPr>
    </w:lvl>
    <w:lvl w:ilvl="7" w:tplc="EE48BEF2">
      <w:numFmt w:val="bullet"/>
      <w:lvlText w:val="•"/>
      <w:lvlJc w:val="left"/>
      <w:pPr>
        <w:ind w:left="3898" w:hanging="240"/>
      </w:pPr>
      <w:rPr>
        <w:rFonts w:hint="default"/>
      </w:rPr>
    </w:lvl>
    <w:lvl w:ilvl="8" w:tplc="E7765FDA">
      <w:numFmt w:val="bullet"/>
      <w:lvlText w:val="•"/>
      <w:lvlJc w:val="left"/>
      <w:pPr>
        <w:ind w:left="4367" w:hanging="240"/>
      </w:pPr>
      <w:rPr>
        <w:rFonts w:hint="default"/>
      </w:rPr>
    </w:lvl>
  </w:abstractNum>
  <w:abstractNum w:abstractNumId="29" w15:restartNumberingAfterBreak="0">
    <w:nsid w:val="7D502827"/>
    <w:multiLevelType w:val="hybridMultilevel"/>
    <w:tmpl w:val="5ABE9B64"/>
    <w:lvl w:ilvl="0" w:tplc="FA042A50">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5"/>
  </w:num>
  <w:num w:numId="2">
    <w:abstractNumId w:val="5"/>
  </w:num>
  <w:num w:numId="3">
    <w:abstractNumId w:val="16"/>
  </w:num>
  <w:num w:numId="4">
    <w:abstractNumId w:val="13"/>
  </w:num>
  <w:num w:numId="5">
    <w:abstractNumId w:val="19"/>
  </w:num>
  <w:num w:numId="6">
    <w:abstractNumId w:val="2"/>
  </w:num>
  <w:num w:numId="7">
    <w:abstractNumId w:val="25"/>
  </w:num>
  <w:num w:numId="8">
    <w:abstractNumId w:val="4"/>
  </w:num>
  <w:num w:numId="9">
    <w:abstractNumId w:val="29"/>
  </w:num>
  <w:num w:numId="10">
    <w:abstractNumId w:val="1"/>
  </w:num>
  <w:num w:numId="11">
    <w:abstractNumId w:val="10"/>
  </w:num>
  <w:num w:numId="12">
    <w:abstractNumId w:val="21"/>
  </w:num>
  <w:num w:numId="13">
    <w:abstractNumId w:val="27"/>
  </w:num>
  <w:num w:numId="14">
    <w:abstractNumId w:val="20"/>
  </w:num>
  <w:num w:numId="15">
    <w:abstractNumId w:val="12"/>
  </w:num>
  <w:num w:numId="16">
    <w:abstractNumId w:val="28"/>
  </w:num>
  <w:num w:numId="17">
    <w:abstractNumId w:val="18"/>
  </w:num>
  <w:num w:numId="18">
    <w:abstractNumId w:val="11"/>
  </w:num>
  <w:num w:numId="19">
    <w:abstractNumId w:val="8"/>
  </w:num>
  <w:num w:numId="20">
    <w:abstractNumId w:val="24"/>
  </w:num>
  <w:num w:numId="21">
    <w:abstractNumId w:val="22"/>
  </w:num>
  <w:num w:numId="22">
    <w:abstractNumId w:val="17"/>
  </w:num>
  <w:num w:numId="23">
    <w:abstractNumId w:val="3"/>
  </w:num>
  <w:num w:numId="24">
    <w:abstractNumId w:val="26"/>
  </w:num>
  <w:num w:numId="25">
    <w:abstractNumId w:val="7"/>
  </w:num>
  <w:num w:numId="26">
    <w:abstractNumId w:val="0"/>
  </w:num>
  <w:num w:numId="27">
    <w:abstractNumId w:val="14"/>
  </w:num>
  <w:num w:numId="28">
    <w:abstractNumId w:val="23"/>
  </w:num>
  <w:num w:numId="29">
    <w:abstractNumId w:val="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E04"/>
    <w:rsid w:val="0003747C"/>
    <w:rsid w:val="00092751"/>
    <w:rsid w:val="000941C5"/>
    <w:rsid w:val="00097A55"/>
    <w:rsid w:val="000A2507"/>
    <w:rsid w:val="000A5C14"/>
    <w:rsid w:val="000B30BD"/>
    <w:rsid w:val="000F2820"/>
    <w:rsid w:val="00124C15"/>
    <w:rsid w:val="00134C94"/>
    <w:rsid w:val="00137145"/>
    <w:rsid w:val="00172635"/>
    <w:rsid w:val="00175ACF"/>
    <w:rsid w:val="00180102"/>
    <w:rsid w:val="001804AB"/>
    <w:rsid w:val="0019311A"/>
    <w:rsid w:val="001D101C"/>
    <w:rsid w:val="001D51E9"/>
    <w:rsid w:val="001E42A9"/>
    <w:rsid w:val="001E56DA"/>
    <w:rsid w:val="0021533F"/>
    <w:rsid w:val="00226308"/>
    <w:rsid w:val="00262C54"/>
    <w:rsid w:val="00290AF3"/>
    <w:rsid w:val="002A1310"/>
    <w:rsid w:val="002A59B8"/>
    <w:rsid w:val="002B1DAD"/>
    <w:rsid w:val="002D31B9"/>
    <w:rsid w:val="002F0B54"/>
    <w:rsid w:val="003138C8"/>
    <w:rsid w:val="00321A24"/>
    <w:rsid w:val="00327873"/>
    <w:rsid w:val="00362637"/>
    <w:rsid w:val="003A4486"/>
    <w:rsid w:val="003B70A5"/>
    <w:rsid w:val="003C5F5A"/>
    <w:rsid w:val="003F76DD"/>
    <w:rsid w:val="00425914"/>
    <w:rsid w:val="004454A0"/>
    <w:rsid w:val="00467610"/>
    <w:rsid w:val="00486979"/>
    <w:rsid w:val="00487AA2"/>
    <w:rsid w:val="0049585F"/>
    <w:rsid w:val="004A2DD1"/>
    <w:rsid w:val="004A46EA"/>
    <w:rsid w:val="004A592D"/>
    <w:rsid w:val="004E35BE"/>
    <w:rsid w:val="004E5585"/>
    <w:rsid w:val="004E72B8"/>
    <w:rsid w:val="00503F72"/>
    <w:rsid w:val="0050639B"/>
    <w:rsid w:val="0050756B"/>
    <w:rsid w:val="005326FD"/>
    <w:rsid w:val="005957CB"/>
    <w:rsid w:val="005A3C5F"/>
    <w:rsid w:val="005A5B37"/>
    <w:rsid w:val="005B150C"/>
    <w:rsid w:val="005D5B1C"/>
    <w:rsid w:val="005E03BF"/>
    <w:rsid w:val="00613B7F"/>
    <w:rsid w:val="00616A73"/>
    <w:rsid w:val="00631B43"/>
    <w:rsid w:val="00652DA1"/>
    <w:rsid w:val="006544B2"/>
    <w:rsid w:val="00657BAC"/>
    <w:rsid w:val="006973AF"/>
    <w:rsid w:val="006B26B8"/>
    <w:rsid w:val="006B2DAC"/>
    <w:rsid w:val="006C6397"/>
    <w:rsid w:val="006D00A3"/>
    <w:rsid w:val="006D1673"/>
    <w:rsid w:val="006E55EA"/>
    <w:rsid w:val="00724C36"/>
    <w:rsid w:val="007522D8"/>
    <w:rsid w:val="00754497"/>
    <w:rsid w:val="00763667"/>
    <w:rsid w:val="00794AF9"/>
    <w:rsid w:val="007B5294"/>
    <w:rsid w:val="007D0952"/>
    <w:rsid w:val="007E0F80"/>
    <w:rsid w:val="007E3C82"/>
    <w:rsid w:val="007F7101"/>
    <w:rsid w:val="007F747E"/>
    <w:rsid w:val="00803ED0"/>
    <w:rsid w:val="00822F96"/>
    <w:rsid w:val="00837256"/>
    <w:rsid w:val="00844B91"/>
    <w:rsid w:val="00861BD0"/>
    <w:rsid w:val="00864B06"/>
    <w:rsid w:val="00884284"/>
    <w:rsid w:val="008D26F6"/>
    <w:rsid w:val="008F7C30"/>
    <w:rsid w:val="00900DF9"/>
    <w:rsid w:val="00912C0B"/>
    <w:rsid w:val="00971BE6"/>
    <w:rsid w:val="00987BC7"/>
    <w:rsid w:val="009B20D8"/>
    <w:rsid w:val="009D2706"/>
    <w:rsid w:val="009D7421"/>
    <w:rsid w:val="00A3679A"/>
    <w:rsid w:val="00A478E3"/>
    <w:rsid w:val="00A50455"/>
    <w:rsid w:val="00A57EA3"/>
    <w:rsid w:val="00A66CF8"/>
    <w:rsid w:val="00A71180"/>
    <w:rsid w:val="00AE495C"/>
    <w:rsid w:val="00AE4BE2"/>
    <w:rsid w:val="00B45C58"/>
    <w:rsid w:val="00B66BB2"/>
    <w:rsid w:val="00B74585"/>
    <w:rsid w:val="00B97A5F"/>
    <w:rsid w:val="00BC3A24"/>
    <w:rsid w:val="00BD73E2"/>
    <w:rsid w:val="00C056A3"/>
    <w:rsid w:val="00C05899"/>
    <w:rsid w:val="00C10456"/>
    <w:rsid w:val="00C764D8"/>
    <w:rsid w:val="00C94ACA"/>
    <w:rsid w:val="00CB39BB"/>
    <w:rsid w:val="00CE09E8"/>
    <w:rsid w:val="00CF33F9"/>
    <w:rsid w:val="00D0625A"/>
    <w:rsid w:val="00D15CF3"/>
    <w:rsid w:val="00D16BB7"/>
    <w:rsid w:val="00D4793E"/>
    <w:rsid w:val="00D5273B"/>
    <w:rsid w:val="00DC3E90"/>
    <w:rsid w:val="00DD19F3"/>
    <w:rsid w:val="00DD2397"/>
    <w:rsid w:val="00DE4AD8"/>
    <w:rsid w:val="00DE5DA7"/>
    <w:rsid w:val="00DF4887"/>
    <w:rsid w:val="00E019FA"/>
    <w:rsid w:val="00E044DA"/>
    <w:rsid w:val="00E37774"/>
    <w:rsid w:val="00E77E04"/>
    <w:rsid w:val="00EA281E"/>
    <w:rsid w:val="00ED7571"/>
    <w:rsid w:val="00EE1B45"/>
    <w:rsid w:val="00EE5501"/>
    <w:rsid w:val="00EF154C"/>
    <w:rsid w:val="00EF4BFD"/>
    <w:rsid w:val="00F720F7"/>
    <w:rsid w:val="00F80460"/>
    <w:rsid w:val="00F93928"/>
    <w:rsid w:val="00FD044C"/>
    <w:rsid w:val="00FE0640"/>
    <w:rsid w:val="00FE4325"/>
    <w:rsid w:val="00FE7F88"/>
    <w:rsid w:val="00FF0382"/>
    <w:rsid w:val="00FF34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B40F32"/>
  <w15:chartTrackingRefBased/>
  <w15:docId w15:val="{5166FF7D-2556-406D-BDFF-F433540E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7E04"/>
    <w:pPr>
      <w:ind w:leftChars="200" w:left="480"/>
    </w:pPr>
  </w:style>
  <w:style w:type="table" w:styleId="a4">
    <w:name w:val="Table Grid"/>
    <w:basedOn w:val="a1"/>
    <w:uiPriority w:val="59"/>
    <w:rsid w:val="005957CB"/>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B66BB2"/>
    <w:pPr>
      <w:tabs>
        <w:tab w:val="center" w:pos="4153"/>
        <w:tab w:val="right" w:pos="8306"/>
      </w:tabs>
      <w:snapToGrid w:val="0"/>
    </w:pPr>
    <w:rPr>
      <w:sz w:val="20"/>
      <w:szCs w:val="20"/>
    </w:rPr>
  </w:style>
  <w:style w:type="character" w:customStyle="1" w:styleId="a6">
    <w:name w:val="頁首 字元"/>
    <w:basedOn w:val="a0"/>
    <w:link w:val="a5"/>
    <w:uiPriority w:val="99"/>
    <w:rsid w:val="00B66BB2"/>
    <w:rPr>
      <w:sz w:val="20"/>
      <w:szCs w:val="20"/>
    </w:rPr>
  </w:style>
  <w:style w:type="paragraph" w:styleId="a7">
    <w:name w:val="footer"/>
    <w:basedOn w:val="a"/>
    <w:link w:val="a8"/>
    <w:uiPriority w:val="99"/>
    <w:unhideWhenUsed/>
    <w:rsid w:val="00B66BB2"/>
    <w:pPr>
      <w:tabs>
        <w:tab w:val="center" w:pos="4153"/>
        <w:tab w:val="right" w:pos="8306"/>
      </w:tabs>
      <w:snapToGrid w:val="0"/>
    </w:pPr>
    <w:rPr>
      <w:sz w:val="20"/>
      <w:szCs w:val="20"/>
    </w:rPr>
  </w:style>
  <w:style w:type="character" w:customStyle="1" w:styleId="a8">
    <w:name w:val="頁尾 字元"/>
    <w:basedOn w:val="a0"/>
    <w:link w:val="a7"/>
    <w:uiPriority w:val="99"/>
    <w:rsid w:val="00B66BB2"/>
    <w:rPr>
      <w:sz w:val="20"/>
      <w:szCs w:val="20"/>
    </w:rPr>
  </w:style>
  <w:style w:type="paragraph" w:styleId="a9">
    <w:name w:val="Balloon Text"/>
    <w:basedOn w:val="a"/>
    <w:link w:val="aa"/>
    <w:uiPriority w:val="99"/>
    <w:semiHidden/>
    <w:unhideWhenUsed/>
    <w:rsid w:val="005B150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B150C"/>
    <w:rPr>
      <w:rFonts w:asciiTheme="majorHAnsi" w:eastAsiaTheme="majorEastAsia" w:hAnsiTheme="majorHAnsi" w:cstheme="majorBidi"/>
      <w:sz w:val="18"/>
      <w:szCs w:val="18"/>
    </w:rPr>
  </w:style>
  <w:style w:type="paragraph" w:customStyle="1" w:styleId="TableParagraph">
    <w:name w:val="Table Paragraph"/>
    <w:basedOn w:val="a"/>
    <w:uiPriority w:val="1"/>
    <w:qFormat/>
    <w:rsid w:val="00097A55"/>
    <w:pPr>
      <w:autoSpaceDE w:val="0"/>
      <w:autoSpaceDN w:val="0"/>
    </w:pPr>
    <w:rPr>
      <w:rFonts w:ascii="標楷體" w:eastAsia="標楷體" w:hAnsi="標楷體" w:cs="標楷體"/>
      <w:kern w:val="0"/>
      <w:sz w:val="22"/>
      <w:lang w:eastAsia="en-US"/>
    </w:rPr>
  </w:style>
  <w:style w:type="paragraph" w:styleId="ab">
    <w:name w:val="Body Text Indent"/>
    <w:basedOn w:val="a"/>
    <w:link w:val="ac"/>
    <w:unhideWhenUsed/>
    <w:rsid w:val="004A2DD1"/>
    <w:pPr>
      <w:spacing w:after="120"/>
      <w:ind w:leftChars="200" w:left="480"/>
    </w:pPr>
    <w:rPr>
      <w:rFonts w:ascii="Times New Roman" w:eastAsia="新細明體" w:hAnsi="Times New Roman" w:cs="Times New Roman"/>
      <w:szCs w:val="24"/>
    </w:rPr>
  </w:style>
  <w:style w:type="character" w:customStyle="1" w:styleId="ac">
    <w:name w:val="本文縮排 字元"/>
    <w:basedOn w:val="a0"/>
    <w:link w:val="ab"/>
    <w:rsid w:val="004A2DD1"/>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85603">
      <w:bodyDiv w:val="1"/>
      <w:marLeft w:val="0"/>
      <w:marRight w:val="0"/>
      <w:marTop w:val="0"/>
      <w:marBottom w:val="0"/>
      <w:divBdr>
        <w:top w:val="none" w:sz="0" w:space="0" w:color="auto"/>
        <w:left w:val="none" w:sz="0" w:space="0" w:color="auto"/>
        <w:bottom w:val="none" w:sz="0" w:space="0" w:color="auto"/>
        <w:right w:val="none" w:sz="0" w:space="0" w:color="auto"/>
      </w:divBdr>
    </w:div>
    <w:div w:id="117807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PSDescription xmlns="e2970983-f9e3-4143-9666-33848eb2b4be" xsi:nil="true"/>
    <Owner xmlns="e2970983-f9e3-4143-9666-33848eb2b4be" xsi:nil="true"/>
    <_x898f__x7ae0__x7de8__x865f_ xmlns="e2970983-f9e3-4143-9666-33848eb2b4be">A0315</_x898f__x7ae0__x7de8__x865f_>
    <Status xmlns="e2970983-f9e3-4143-9666-33848eb2b4be">完稿</Statu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件" ma:contentTypeID="0x010100BE0518BDDD72C144B6D5AD4A0F306DC2" ma:contentTypeVersion="5" ma:contentTypeDescription="建立新的文件。" ma:contentTypeScope="" ma:versionID="a1f2948e74d8e22f889f8d34d58ab0a2">
  <xsd:schema xmlns:xsd="http://www.w3.org/2001/XMLSchema" xmlns:xs="http://www.w3.org/2001/XMLSchema" xmlns:p="http://schemas.microsoft.com/office/2006/metadata/properties" xmlns:ns2="e2970983-f9e3-4143-9666-33848eb2b4be" xmlns:ns3="0ddac02c-db26-4a7e-a07f-a413ddf03b20" targetNamespace="http://schemas.microsoft.com/office/2006/metadata/properties" ma:root="true" ma:fieldsID="c3935d371148169edf6224d5d623df36" ns2:_="" ns3:_="">
    <xsd:import namespace="e2970983-f9e3-4143-9666-33848eb2b4be"/>
    <xsd:import namespace="0ddac02c-db26-4a7e-a07f-a413ddf03b20"/>
    <xsd:element name="properties">
      <xsd:complexType>
        <xsd:sequence>
          <xsd:element name="documentManagement">
            <xsd:complexType>
              <xsd:all>
                <xsd:element ref="ns2:_x898f__x7ae0__x7de8__x865f_"/>
                <xsd:element ref="ns2:Owner" minOccurs="0"/>
                <xsd:element ref="ns2:SPSDescription" minOccurs="0"/>
                <xsd:element ref="ns2:Status"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70983-f9e3-4143-9666-33848eb2b4be" elementFormDefault="qualified">
    <xsd:import namespace="http://schemas.microsoft.com/office/2006/documentManagement/types"/>
    <xsd:import namespace="http://schemas.microsoft.com/office/infopath/2007/PartnerControls"/>
    <xsd:element name="_x898f__x7ae0__x7de8__x865f_" ma:index="8" ma:displayName="規章編號" ma:internalName="_x898f__x7ae0__x7de8__x865f_">
      <xsd:simpleType>
        <xsd:restriction base="dms:Text">
          <xsd:maxLength value="255"/>
        </xsd:restriction>
      </xsd:simpleType>
    </xsd:element>
    <xsd:element name="Owner" ma:index="9" nillable="true" ma:displayName="擁有人" ma:internalName="Owner">
      <xsd:simpleType>
        <xsd:restriction base="dms:Text"/>
      </xsd:simpleType>
    </xsd:element>
    <xsd:element name="SPSDescription" ma:index="10" nillable="true" ma:displayName="描述" ma:internalName="SPSDescription">
      <xsd:simpleType>
        <xsd:restriction base="dms:Note">
          <xsd:maxLength value="255"/>
        </xsd:restriction>
      </xsd:simpleType>
    </xsd:element>
    <xsd:element name="Status" ma:index="11" nillable="true" ma:displayName="狀態" ma:internalName="Status">
      <xsd:simpleType>
        <xsd:restriction base="dms:Choice">
          <xsd:enumeration value="粗糙"/>
          <xsd:enumeration value="草稿"/>
          <xsd:enumeration value="預覽"/>
          <xsd:enumeration value="完稿"/>
        </xsd:restriction>
      </xsd:simpleType>
    </xsd:element>
  </xsd:schema>
  <xsd:schema xmlns:xsd="http://www.w3.org/2001/XMLSchema" xmlns:xs="http://www.w3.org/2001/XMLSchema" xmlns:dms="http://schemas.microsoft.com/office/2006/documentManagement/types" xmlns:pc="http://schemas.microsoft.com/office/infopath/2007/PartnerControls" targetNamespace="0ddac02c-db26-4a7e-a07f-a413ddf03b20" elementFormDefault="qualified">
    <xsd:import namespace="http://schemas.microsoft.com/office/2006/documentManagement/types"/>
    <xsd:import namespace="http://schemas.microsoft.com/office/infopath/2007/PartnerControls"/>
    <xsd:element name="SharedWithUsers" ma:index="12" nillable="true" ma:displayName="共用對象:"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ma:readOnly="true"/>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B42534-FA57-46E8-9312-7AB54636565E}">
  <ds:schemaRefs>
    <ds:schemaRef ds:uri="http://schemas.microsoft.com/office/2006/metadata/properties"/>
    <ds:schemaRef ds:uri="http://schemas.microsoft.com/office/infopath/2007/PartnerControls"/>
    <ds:schemaRef ds:uri="e2970983-f9e3-4143-9666-33848eb2b4be"/>
  </ds:schemaRefs>
</ds:datastoreItem>
</file>

<file path=customXml/itemProps2.xml><?xml version="1.0" encoding="utf-8"?>
<ds:datastoreItem xmlns:ds="http://schemas.openxmlformats.org/officeDocument/2006/customXml" ds:itemID="{92294A87-2D2C-479B-BF28-A62D74A75AC6}">
  <ds:schemaRefs>
    <ds:schemaRef ds:uri="http://schemas.microsoft.com/sharepoint/v3/contenttype/forms"/>
  </ds:schemaRefs>
</ds:datastoreItem>
</file>

<file path=customXml/itemProps3.xml><?xml version="1.0" encoding="utf-8"?>
<ds:datastoreItem xmlns:ds="http://schemas.openxmlformats.org/officeDocument/2006/customXml" ds:itemID="{8EBCECCB-CD29-4837-982F-74FF49A5C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70983-f9e3-4143-9666-33848eb2b4be"/>
    <ds:schemaRef ds:uri="0ddac02c-db26-4a7e-a07f-a413ddf03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727</Words>
  <Characters>4144</Characters>
  <Application>Microsoft Office Word</Application>
  <DocSecurity>4</DocSecurity>
  <Lines>34</Lines>
  <Paragraphs>9</Paragraphs>
  <ScaleCrop>false</ScaleCrop>
  <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育興 蘇</dc:creator>
  <cp:keywords/>
  <dc:description/>
  <cp:lastModifiedBy>黃昱婷</cp:lastModifiedBy>
  <cp:revision>2</cp:revision>
  <cp:lastPrinted>2022-07-01T08:37:00Z</cp:lastPrinted>
  <dcterms:created xsi:type="dcterms:W3CDTF">2022-10-07T07:08:00Z</dcterms:created>
  <dcterms:modified xsi:type="dcterms:W3CDTF">2022-10-07T07:08:00Z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0x010100BE0518BDDD72C144B6D5AD4A0F306DC2</vt:lpwstr>
  </property>
</Properties>
</file>